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15" w:rsidRPr="00CA1978" w:rsidRDefault="00DB1815" w:rsidP="00DB1815">
      <w:pPr>
        <w:tabs>
          <w:tab w:val="left" w:pos="2745"/>
        </w:tabs>
        <w:jc w:val="left"/>
        <w:rPr>
          <w:rFonts w:ascii="黑体" w:eastAsia="黑体" w:hAnsi="黑体"/>
          <w:sz w:val="32"/>
          <w:szCs w:val="32"/>
        </w:rPr>
      </w:pPr>
      <w:r w:rsidRPr="00CA197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6E5675" w:rsidRDefault="006E5675" w:rsidP="006E5675">
      <w:pPr>
        <w:spacing w:afterLines="50" w:after="156"/>
        <w:jc w:val="center"/>
        <w:rPr>
          <w:rFonts w:ascii="方正小标宋简体" w:eastAsia="方正小标宋简体" w:hAnsi="华文中宋"/>
          <w:sz w:val="32"/>
        </w:rPr>
      </w:pPr>
      <w:r>
        <w:rPr>
          <w:rFonts w:ascii="方正小标宋简体" w:eastAsia="方正小标宋简体" w:hAnsi="华文中宋" w:hint="eastAsia"/>
          <w:sz w:val="36"/>
        </w:rPr>
        <w:t>上海建桥学院2021年二级党组织党建工作调研巡查表</w:t>
      </w:r>
    </w:p>
    <w:p w:rsidR="006E5675" w:rsidRDefault="006E5675" w:rsidP="006E5675">
      <w:pPr>
        <w:jc w:val="left"/>
        <w:rPr>
          <w:rFonts w:ascii="华文中宋" w:eastAsia="华文中宋" w:hAnsi="华文中宋"/>
        </w:rPr>
      </w:pPr>
      <w:r w:rsidRPr="006E5675">
        <w:rPr>
          <w:rFonts w:hint="eastAsia"/>
          <w:u w:val="single"/>
        </w:rPr>
        <w:t xml:space="preserve">    </w:t>
      </w:r>
      <w:r w:rsidRPr="006E5675">
        <w:rPr>
          <w:rFonts w:ascii="华文中宋" w:eastAsia="华文中宋" w:hAnsi="华文中宋" w:hint="eastAsia"/>
          <w:u w:val="single"/>
        </w:rPr>
        <w:t xml:space="preserve">            </w:t>
      </w:r>
      <w:r>
        <w:rPr>
          <w:rFonts w:ascii="华文中宋" w:eastAsia="华文中宋" w:hAnsi="华文中宋" w:hint="eastAsia"/>
        </w:rPr>
        <w:t xml:space="preserve">                                                          组别</w:t>
      </w:r>
      <w:r>
        <w:rPr>
          <w:rFonts w:ascii="华文中宋" w:eastAsia="华文中宋" w:hAnsi="华文中宋" w:hint="eastAsia"/>
          <w:u w:val="single"/>
        </w:rPr>
        <w:t xml:space="preserve">                 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464"/>
        <w:gridCol w:w="6662"/>
        <w:gridCol w:w="4111"/>
        <w:gridCol w:w="1134"/>
        <w:gridCol w:w="850"/>
      </w:tblGrid>
      <w:tr w:rsidR="006E5675" w:rsidTr="00D45071">
        <w:trPr>
          <w:jc w:val="center"/>
        </w:trPr>
        <w:tc>
          <w:tcPr>
            <w:tcW w:w="663" w:type="dxa"/>
            <w:vAlign w:val="center"/>
          </w:tcPr>
          <w:p w:rsidR="006E5675" w:rsidRDefault="006E5675" w:rsidP="00D45071">
            <w:pPr>
              <w:spacing w:beforeLines="50" w:before="156" w:afterLines="50" w:after="156" w:line="40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464" w:type="dxa"/>
            <w:vAlign w:val="center"/>
          </w:tcPr>
          <w:p w:rsidR="006E5675" w:rsidRDefault="006E5675" w:rsidP="00D45071">
            <w:pPr>
              <w:spacing w:beforeLines="50" w:before="156" w:afterLines="50" w:after="156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主要项目</w:t>
            </w: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beforeLines="50" w:before="156" w:afterLines="50" w:after="156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主要内容</w:t>
            </w:r>
          </w:p>
        </w:tc>
        <w:tc>
          <w:tcPr>
            <w:tcW w:w="4111" w:type="dxa"/>
          </w:tcPr>
          <w:p w:rsidR="006E5675" w:rsidRDefault="006E5675" w:rsidP="00D45071">
            <w:pPr>
              <w:spacing w:beforeLines="50" w:before="156" w:afterLines="50" w:after="156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主要观察点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Lines="50" w:before="156" w:afterLines="50" w:after="156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分值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Lines="50" w:before="156" w:afterLines="50" w:after="156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得分</w:t>
            </w:r>
          </w:p>
        </w:tc>
      </w:tr>
      <w:tr w:rsidR="006E5675" w:rsidTr="00D45071">
        <w:trPr>
          <w:jc w:val="center"/>
        </w:trPr>
        <w:tc>
          <w:tcPr>
            <w:tcW w:w="663" w:type="dxa"/>
            <w:vMerge w:val="restart"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4" w:type="dxa"/>
            <w:vMerge w:val="restart"/>
            <w:vAlign w:val="center"/>
          </w:tcPr>
          <w:p w:rsidR="006E5675" w:rsidRDefault="006E5675" w:rsidP="00D45071">
            <w:pPr>
              <w:spacing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Cs/>
              </w:rPr>
              <w:t>思想建设（160分）</w:t>
            </w: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有关“不忘初心、牢记使命”主题教育实施及整改落实工作;</w:t>
            </w:r>
            <w:r>
              <w:rPr>
                <w:rFonts w:ascii="华文中宋" w:eastAsia="华文中宋" w:hAnsi="华文中宋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会议记录、照片、通讯稿等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40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90"/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二级党组织及时传达、贯彻落实上级会议精神，学习讨论情况；政治理论学习计划、实施，讨论交流情况。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学习安排与记录、照片、通讯稿等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30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876"/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line="400" w:lineRule="exact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院、部门安排教职工集体理论学习、交流情况（原则上每季度至少组织1次党员集体理论学习）。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理论学习、交流记录、照片、通讯稿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30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Pr="006E5675" w:rsidRDefault="006E5675" w:rsidP="00D45071">
            <w:pPr>
              <w:pStyle w:val="11"/>
              <w:autoSpaceDE w:val="0"/>
              <w:spacing w:after="50" w:line="400" w:lineRule="exact"/>
              <w:ind w:firstLineChars="0" w:firstLine="0"/>
              <w:rPr>
                <w:rFonts w:ascii="华文中宋" w:eastAsia="华文中宋" w:hAnsi="华文中宋"/>
                <w:szCs w:val="24"/>
              </w:rPr>
            </w:pPr>
            <w:r w:rsidRPr="006E5675">
              <w:rPr>
                <w:rFonts w:ascii="华文中宋" w:eastAsia="华文中宋" w:hAnsi="华文中宋" w:cstheme="minorBidi" w:hint="eastAsia"/>
              </w:rPr>
              <w:t>党员院、部门负责人和各级组织书记带头宣讲、上党课情况。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宣讲、上党课会议记录，发言材料，课件等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30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Pr="006E5675" w:rsidRDefault="006E5675" w:rsidP="00D45071">
            <w:pPr>
              <w:pStyle w:val="11"/>
              <w:autoSpaceDE w:val="0"/>
              <w:spacing w:after="50" w:line="400" w:lineRule="exact"/>
              <w:ind w:firstLineChars="0" w:firstLine="0"/>
              <w:rPr>
                <w:rFonts w:ascii="华文中宋" w:eastAsia="华文中宋" w:hAnsi="华文中宋" w:cstheme="minorBidi"/>
              </w:rPr>
            </w:pPr>
            <w:r w:rsidRPr="006E5675">
              <w:rPr>
                <w:rFonts w:ascii="华文中宋" w:eastAsia="华文中宋" w:hAnsi="华文中宋" w:cstheme="minorBidi" w:hint="eastAsia"/>
                <w:bCs/>
              </w:rPr>
              <w:t>党史学习计划、活动开展及其成效等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30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jc w:val="center"/>
        </w:trPr>
        <w:tc>
          <w:tcPr>
            <w:tcW w:w="663" w:type="dxa"/>
            <w:vMerge w:val="restart"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4" w:type="dxa"/>
            <w:vMerge w:val="restart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二级党组织政治核心</w:t>
            </w:r>
          </w:p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作用(280分)</w:t>
            </w: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推进立德树人、</w:t>
            </w:r>
            <w:proofErr w:type="gramStart"/>
            <w:r>
              <w:rPr>
                <w:rFonts w:ascii="华文中宋" w:eastAsia="华文中宋" w:hAnsi="华文中宋" w:hint="eastAsia"/>
              </w:rPr>
              <w:t>课程思政建设</w:t>
            </w:r>
            <w:proofErr w:type="gramEnd"/>
            <w:r>
              <w:rPr>
                <w:rFonts w:ascii="华文中宋" w:eastAsia="华文中宋" w:hAnsi="华文中宋" w:hint="eastAsia"/>
              </w:rPr>
              <w:t>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相关证明材料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50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480"/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党组织工作计划及实施情况，党组织功能发挥情况。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实质性证明材料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40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480"/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after="50" w:line="400" w:lineRule="exact"/>
              <w:rPr>
                <w:rFonts w:ascii="华文中宋" w:eastAsia="华文中宋" w:hAnsi="华文中宋"/>
                <w:color w:val="FF0000"/>
              </w:rPr>
            </w:pPr>
            <w:r>
              <w:rPr>
                <w:rFonts w:ascii="华文中宋" w:eastAsia="华文中宋" w:hAnsi="华文中宋" w:hint="eastAsia"/>
              </w:rPr>
              <w:t>组织党建研究、党建项目化参与率及工作成果情况，转化研究成果推进工作情况；党员在学习强国平台上学习参与率。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  <w:color w:val="FF0000"/>
              </w:rPr>
            </w:pPr>
            <w:r>
              <w:rPr>
                <w:rFonts w:ascii="华文中宋" w:eastAsia="华文中宋" w:hAnsi="华文中宋" w:hint="eastAsia"/>
              </w:rPr>
              <w:t>相关证明材料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80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765"/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学院党政联席会议正常、规范：检查党政联席会议召开准备及组织情况，讨论议题及讨论情况，落实措施及工作责任人等情况。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会议记录、会议议程、讨论记录、照片、通讯稿等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40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765"/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加强辅导员队伍思想政治建设、凝聚力建设的成效。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相关证明材料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40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关心和支持共青团分团委、二级教代会工作情况。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相关证明材料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30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718"/>
          <w:jc w:val="center"/>
        </w:trPr>
        <w:tc>
          <w:tcPr>
            <w:tcW w:w="663" w:type="dxa"/>
            <w:vMerge w:val="restart"/>
            <w:vAlign w:val="center"/>
          </w:tcPr>
          <w:p w:rsidR="006E5675" w:rsidRDefault="006E5675" w:rsidP="00D45071">
            <w:pPr>
              <w:spacing w:before="240" w:after="5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4" w:type="dxa"/>
            <w:vMerge w:val="restart"/>
            <w:vAlign w:val="center"/>
          </w:tcPr>
          <w:p w:rsidR="006E5675" w:rsidRDefault="006E5675" w:rsidP="00D45071">
            <w:pPr>
              <w:pStyle w:val="11"/>
              <w:autoSpaceDE w:val="0"/>
              <w:spacing w:beforeLines="50" w:before="156" w:after="50" w:line="440" w:lineRule="exact"/>
              <w:ind w:firstLineChars="0" w:firstLine="0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Cs/>
              </w:rPr>
              <w:t>组织建设（180分）</w:t>
            </w: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开好领导干部民主生活会和支部组织生活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党员名册、党费收缴登记表等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30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24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pStyle w:val="11"/>
              <w:autoSpaceDE w:val="0"/>
              <w:spacing w:beforeLines="50" w:before="156" w:after="50" w:line="440" w:lineRule="exact"/>
              <w:ind w:firstLineChars="0" w:firstLine="0"/>
              <w:rPr>
                <w:rFonts w:ascii="华文中宋" w:eastAsia="华文中宋" w:hAnsi="华文中宋"/>
                <w:bCs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E5675" w:rsidRPr="006E5675" w:rsidRDefault="006E5675" w:rsidP="00427DB5">
            <w:pPr>
              <w:spacing w:after="50" w:line="500" w:lineRule="exact"/>
              <w:rPr>
                <w:rFonts w:ascii="华文中宋" w:eastAsia="华文中宋" w:hAnsi="华文中宋"/>
                <w:bCs/>
              </w:rPr>
            </w:pPr>
            <w:r w:rsidRPr="006E5675">
              <w:rPr>
                <w:rFonts w:ascii="华文中宋" w:eastAsia="华文中宋" w:hAnsi="华文中宋" w:hint="eastAsia"/>
                <w:bCs/>
              </w:rPr>
              <w:t>发展党员计划落实情况：进入计划后的培养进展情况，检查其培养</w:t>
            </w:r>
            <w:proofErr w:type="gramStart"/>
            <w:r w:rsidRPr="006E5675">
              <w:rPr>
                <w:rFonts w:ascii="华文中宋" w:eastAsia="华文中宋" w:hAnsi="华文中宋" w:hint="eastAsia"/>
                <w:bCs/>
              </w:rPr>
              <w:t>表记录</w:t>
            </w:r>
            <w:proofErr w:type="gramEnd"/>
            <w:r w:rsidRPr="006E5675">
              <w:rPr>
                <w:rFonts w:ascii="华文中宋" w:eastAsia="华文中宋" w:hAnsi="华文中宋" w:hint="eastAsia"/>
                <w:bCs/>
              </w:rPr>
              <w:t>情况，落实联系人情况；落实培养措施情况；发展党员流程规范，手续完备，材料齐全，不存在大批量集中发展情况。</w:t>
            </w:r>
          </w:p>
          <w:p w:rsidR="006E5675" w:rsidRPr="006E5675" w:rsidRDefault="006E5675" w:rsidP="00427DB5">
            <w:pPr>
              <w:spacing w:after="50" w:line="500" w:lineRule="exact"/>
              <w:rPr>
                <w:rFonts w:ascii="华文中宋" w:eastAsia="华文中宋" w:hAnsi="华文中宋"/>
              </w:rPr>
            </w:pPr>
            <w:r w:rsidRPr="006E5675">
              <w:rPr>
                <w:rFonts w:ascii="华文中宋" w:eastAsia="华文中宋" w:hAnsi="华文中宋" w:hint="eastAsia"/>
                <w:bCs/>
              </w:rPr>
              <w:t>党员教育培养：党员发展质量；重视大学生和青年教师入党；预备党员教育；预备党员、学生党员实习期间的教育与管理；党员名册；党费收缴及使用情况；毕业生党员组织关系转移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发展党员和党员教育相关材料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50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1677"/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Pr="006E5675" w:rsidRDefault="006E5675" w:rsidP="00427DB5">
            <w:pPr>
              <w:spacing w:after="50" w:line="420" w:lineRule="exact"/>
              <w:rPr>
                <w:rFonts w:ascii="华文中宋" w:eastAsia="华文中宋" w:hAnsi="华文中宋"/>
              </w:rPr>
            </w:pPr>
            <w:r w:rsidRPr="006E5675">
              <w:rPr>
                <w:rFonts w:ascii="华文中宋" w:eastAsia="华文中宋" w:hAnsi="华文中宋" w:hint="eastAsia"/>
                <w:bCs/>
              </w:rPr>
              <w:t>基层党组织按期换届情况（二级党组织每届任期三年到五年）二级党组织委员（含纪检委员）、党支部书记、党支部纪检委员配齐，培养与指导举措、专任教师党支部书记“双带头人”覆盖情况、系领导联系党支部活动开展情况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换届相关材料，总支委员、支部委员名单，培养与指导举措等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30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496"/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427DB5">
            <w:pPr>
              <w:spacing w:after="50" w:line="6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党组织书记每年</w:t>
            </w:r>
            <w:proofErr w:type="gramStart"/>
            <w:r>
              <w:rPr>
                <w:rFonts w:ascii="华文中宋" w:eastAsia="华文中宋" w:hAnsi="华文中宋" w:hint="eastAsia"/>
              </w:rPr>
              <w:t>至少讲</w:t>
            </w:r>
            <w:proofErr w:type="gramEnd"/>
            <w:r>
              <w:rPr>
                <w:rFonts w:ascii="华文中宋" w:eastAsia="华文中宋" w:hAnsi="华文中宋" w:hint="eastAsia"/>
              </w:rPr>
              <w:t>一次党课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相关证明材料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30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Lines="50" w:before="156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检查指导党支部组织生活，关注党支部组织生活7+3实施、主题党日活动、民主评议党员等活动质量。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组织生活记录本，活动时间、内容、出席名单情况，学习讨论质量，记录人和缺席情况。民主评议党员材料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40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375"/>
          <w:jc w:val="center"/>
        </w:trPr>
        <w:tc>
          <w:tcPr>
            <w:tcW w:w="663" w:type="dxa"/>
            <w:vMerge w:val="restart"/>
            <w:vAlign w:val="center"/>
          </w:tcPr>
          <w:p w:rsidR="006E5675" w:rsidRDefault="006E5675" w:rsidP="00D45071">
            <w:pPr>
              <w:spacing w:beforeLines="80" w:before="249" w:after="50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464" w:type="dxa"/>
            <w:vMerge w:val="restart"/>
            <w:vAlign w:val="center"/>
          </w:tcPr>
          <w:p w:rsidR="006E5675" w:rsidRDefault="006E5675" w:rsidP="00D45071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kern w:val="0"/>
              </w:rPr>
            </w:pPr>
            <w:r>
              <w:rPr>
                <w:rFonts w:ascii="华文中宋" w:eastAsia="华文中宋" w:hAnsi="华文中宋" w:hint="eastAsia"/>
                <w:bCs/>
                <w:kern w:val="0"/>
              </w:rPr>
              <w:t>主体责任</w:t>
            </w:r>
          </w:p>
          <w:p w:rsidR="006E5675" w:rsidRDefault="006E5675" w:rsidP="00D45071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Cs/>
                <w:kern w:val="0"/>
              </w:rPr>
              <w:t>落实情况（200分）</w:t>
            </w: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autoSpaceDE w:val="0"/>
              <w:spacing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在落实意识形态方面的措施及成效。课堂和宣传思想阵地管理情况，师生社团管理，网络与新媒体管理，网络意识形态管理，意识形态队伍建设等情况。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举措及执行情况的相关证明材料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60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225"/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Lines="80" w:before="249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Lines="80" w:before="249" w:after="50"/>
              <w:jc w:val="left"/>
              <w:rPr>
                <w:rFonts w:ascii="华文中宋" w:eastAsia="华文中宋" w:hAnsi="华文中宋"/>
                <w:bCs/>
                <w:kern w:val="0"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autoSpaceDE w:val="0"/>
              <w:spacing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纠正四风，贯彻落实中央八项规定的情况</w:t>
            </w:r>
            <w:r>
              <w:rPr>
                <w:rFonts w:ascii="华文中宋" w:eastAsia="华文中宋" w:hAnsi="华文中宋" w:hint="eastAsia"/>
                <w:bCs/>
              </w:rPr>
              <w:t>，</w:t>
            </w:r>
            <w:r>
              <w:rPr>
                <w:rFonts w:ascii="华文中宋" w:eastAsia="华文中宋" w:hAnsi="华文中宋" w:hint="eastAsia"/>
              </w:rPr>
              <w:t>重点是领导干部以身作则，教师为人师表，带头执行学校有关干部管理、财务管理、教学管理、人事管理等规定，积极营造风清气正育人环境。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相关会议及活动材料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40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225"/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Lines="80" w:before="249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Lines="80" w:before="249" w:after="50"/>
              <w:jc w:val="left"/>
              <w:rPr>
                <w:rFonts w:ascii="华文中宋" w:eastAsia="华文中宋" w:hAnsi="华文中宋"/>
                <w:bCs/>
                <w:kern w:val="0"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autoSpaceDE w:val="0"/>
              <w:spacing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年度党员干部民主生活会和党员专题组织生活会（民主评议党员）情况。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会议记录、准备材料、发言稿、述职报告等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30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after="50" w:line="400" w:lineRule="exact"/>
              <w:ind w:firstLineChars="50" w:firstLine="105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加强教师思想教育、推进师德师风建设情况，把好年度考核、职称晋升中师德师</w:t>
            </w:r>
            <w:proofErr w:type="gramStart"/>
            <w:r>
              <w:rPr>
                <w:rFonts w:ascii="华文中宋" w:eastAsia="华文中宋" w:hAnsi="华文中宋" w:hint="eastAsia"/>
              </w:rPr>
              <w:t>风考核</w:t>
            </w:r>
            <w:proofErr w:type="gramEnd"/>
            <w:r>
              <w:rPr>
                <w:rFonts w:ascii="华文中宋" w:eastAsia="华文中宋" w:hAnsi="华文中宋" w:hint="eastAsia"/>
              </w:rPr>
              <w:t>关。在教职工提拔晋升、培训培养、年终考核、评奖评优等方面把关作用及保证公平、公正、公开的举措。在学生评奖评优、学生境外交流修学等方面把关作用及保证公平、公正、公开的举措。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列出相关举措及执行情况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  <w:color w:val="FF0000"/>
              </w:rPr>
            </w:pPr>
            <w:r>
              <w:rPr>
                <w:rFonts w:ascii="华文中宋" w:eastAsia="华文中宋" w:hAnsi="华文中宋" w:hint="eastAsia"/>
              </w:rPr>
              <w:t>50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="50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/>
              <w:rPr>
                <w:rFonts w:ascii="华文中宋" w:eastAsia="华文中宋" w:hAnsi="华文中宋"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学院经费管理和使用方法经党政联席会上集体讨论的情况。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会议记录、讨论记录、照片、通讯稿等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20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417"/>
          <w:jc w:val="center"/>
        </w:trPr>
        <w:tc>
          <w:tcPr>
            <w:tcW w:w="663" w:type="dxa"/>
            <w:vMerge w:val="restart"/>
            <w:vAlign w:val="center"/>
          </w:tcPr>
          <w:p w:rsidR="006E5675" w:rsidRDefault="006E5675" w:rsidP="00D45071">
            <w:pPr>
              <w:spacing w:beforeLines="50" w:before="156" w:after="5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4" w:type="dxa"/>
            <w:vMerge w:val="restart"/>
            <w:vAlign w:val="center"/>
          </w:tcPr>
          <w:p w:rsidR="006E5675" w:rsidRDefault="006E5675" w:rsidP="00D45071">
            <w:pPr>
              <w:spacing w:before="50" w:after="50"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Cs/>
              </w:rPr>
              <w:t>党建整体情况（180分）</w:t>
            </w: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line="400" w:lineRule="exact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党员干部素质提高的情况。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提供相关佐证材料，如培训、社会服务等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50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435"/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Lines="50" w:before="156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 w:line="400" w:lineRule="exact"/>
              <w:rPr>
                <w:rFonts w:ascii="华文中宋" w:eastAsia="华文中宋" w:hAnsi="华文中宋"/>
                <w:bCs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line="400" w:lineRule="exact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党建工作与人才培养工作深度融合情况。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相关证明材料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80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6E5675" w:rsidTr="00D45071">
        <w:trPr>
          <w:trHeight w:val="555"/>
          <w:jc w:val="center"/>
        </w:trPr>
        <w:tc>
          <w:tcPr>
            <w:tcW w:w="663" w:type="dxa"/>
            <w:vMerge/>
            <w:vAlign w:val="center"/>
          </w:tcPr>
          <w:p w:rsidR="006E5675" w:rsidRDefault="006E5675" w:rsidP="00D45071">
            <w:pPr>
              <w:spacing w:beforeLines="50" w:before="156" w:after="50"/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6E5675" w:rsidRDefault="006E5675" w:rsidP="00D45071">
            <w:pPr>
              <w:spacing w:before="50" w:after="50" w:line="400" w:lineRule="exact"/>
              <w:rPr>
                <w:rFonts w:ascii="华文中宋" w:eastAsia="华文中宋" w:hAnsi="华文中宋"/>
                <w:bCs/>
              </w:rPr>
            </w:pPr>
          </w:p>
        </w:tc>
        <w:tc>
          <w:tcPr>
            <w:tcW w:w="6662" w:type="dxa"/>
            <w:vAlign w:val="center"/>
          </w:tcPr>
          <w:p w:rsidR="006E5675" w:rsidRDefault="006E5675" w:rsidP="00D45071">
            <w:pPr>
              <w:spacing w:line="400" w:lineRule="exact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师生满意情况（重点看备注2说明）。</w:t>
            </w:r>
          </w:p>
        </w:tc>
        <w:tc>
          <w:tcPr>
            <w:tcW w:w="4111" w:type="dxa"/>
            <w:vAlign w:val="center"/>
          </w:tcPr>
          <w:p w:rsidR="006E5675" w:rsidRDefault="006E5675" w:rsidP="00D45071">
            <w:pPr>
              <w:spacing w:line="40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通过访谈、座谈会或麦可</w:t>
            </w:r>
            <w:proofErr w:type="gramStart"/>
            <w:r>
              <w:rPr>
                <w:rFonts w:ascii="华文中宋" w:eastAsia="华文中宋" w:hAnsi="华文中宋" w:hint="eastAsia"/>
              </w:rPr>
              <w:t>思报告</w:t>
            </w:r>
            <w:proofErr w:type="gramEnd"/>
            <w:r>
              <w:rPr>
                <w:rFonts w:ascii="华文中宋" w:eastAsia="华文中宋" w:hAnsi="华文中宋" w:hint="eastAsia"/>
              </w:rPr>
              <w:t>等反映</w:t>
            </w:r>
          </w:p>
        </w:tc>
        <w:tc>
          <w:tcPr>
            <w:tcW w:w="1134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50</w:t>
            </w:r>
          </w:p>
        </w:tc>
        <w:tc>
          <w:tcPr>
            <w:tcW w:w="850" w:type="dxa"/>
            <w:vAlign w:val="center"/>
          </w:tcPr>
          <w:p w:rsidR="006E5675" w:rsidRDefault="006E5675" w:rsidP="00D45071">
            <w:pPr>
              <w:spacing w:before="50" w:after="50" w:line="400" w:lineRule="exact"/>
              <w:jc w:val="center"/>
              <w:rPr>
                <w:rFonts w:ascii="华文中宋" w:eastAsia="华文中宋" w:hAnsi="华文中宋"/>
              </w:rPr>
            </w:pPr>
          </w:p>
        </w:tc>
      </w:tr>
    </w:tbl>
    <w:p w:rsidR="006E5675" w:rsidRDefault="006E5675" w:rsidP="006E567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评分人</w:t>
      </w:r>
      <w:r>
        <w:rPr>
          <w:rFonts w:ascii="华文中宋" w:eastAsia="华文中宋" w:hAnsi="华文中宋" w:hint="eastAsia"/>
          <w:u w:val="single"/>
        </w:rPr>
        <w:t xml:space="preserve">                     </w:t>
      </w:r>
      <w:r>
        <w:rPr>
          <w:rFonts w:ascii="华文中宋" w:eastAsia="华文中宋" w:hAnsi="华文中宋" w:hint="eastAsia"/>
        </w:rPr>
        <w:t xml:space="preserve">                            年   月    </w:t>
      </w:r>
    </w:p>
    <w:p w:rsidR="006E5675" w:rsidRDefault="006E5675" w:rsidP="006E5675">
      <w:pPr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注：</w:t>
      </w:r>
    </w:p>
    <w:p w:rsidR="006E5675" w:rsidRDefault="006E5675" w:rsidP="006E5675">
      <w:pPr>
        <w:spacing w:line="480" w:lineRule="exac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1、根据《中国共产党普通高等学校基层组织工作条例》中“坚持高校党的建设与人才培养、科学研究、社会服务、文化传承创新、国际交流合作等深度融合”的原则，5--2党建工作与本学院人才培养工作深度融合的情况，重点从二级单位重视抓党建和取得人才培养工作业绩</w:t>
      </w:r>
      <w:r>
        <w:rPr>
          <w:rFonts w:ascii="华文中宋" w:eastAsia="华文中宋" w:hAnsi="华文中宋" w:hint="eastAsia"/>
        </w:rPr>
        <w:lastRenderedPageBreak/>
        <w:t>两方面进行考评。</w:t>
      </w:r>
    </w:p>
    <w:p w:rsidR="006E5675" w:rsidRDefault="006E5675" w:rsidP="006E5675">
      <w:pPr>
        <w:spacing w:line="480" w:lineRule="exac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2、师生满意度情况，是考察师生满意度是对其党政班子整体工作的考评；有关巡查方法，主要是看材料，当天现场提问，必要时，再</w:t>
      </w:r>
      <w:proofErr w:type="gramStart"/>
      <w:r>
        <w:rPr>
          <w:rFonts w:ascii="华文中宋" w:eastAsia="华文中宋" w:hAnsi="华文中宋" w:hint="eastAsia"/>
        </w:rPr>
        <w:t>另通知</w:t>
      </w:r>
      <w:proofErr w:type="gramEnd"/>
      <w:r>
        <w:rPr>
          <w:rFonts w:ascii="华文中宋" w:eastAsia="华文中宋" w:hAnsi="华文中宋" w:hint="eastAsia"/>
        </w:rPr>
        <w:t>有关座谈会。</w:t>
      </w:r>
    </w:p>
    <w:p w:rsidR="006E5675" w:rsidRDefault="006E5675" w:rsidP="006E5675">
      <w:pPr>
        <w:spacing w:line="480" w:lineRule="exac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3、因疫情防控期间学生不能回校，发展党员政审、开会讨论等工作较难进行，培养发展党员工作不能按照计划时间完成等客观实际情况，巡查中会实事求是对待，基层组织实事求是汇报即可。</w:t>
      </w:r>
    </w:p>
    <w:p w:rsidR="006E5675" w:rsidRDefault="006E5675" w:rsidP="006E5675">
      <w:pPr>
        <w:spacing w:line="480" w:lineRule="exac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4、线上组织生活记录等，可以纸质打印电子版材料。</w:t>
      </w:r>
    </w:p>
    <w:p w:rsidR="00DB1815" w:rsidRDefault="006E5675" w:rsidP="006E5675">
      <w:pPr>
        <w:spacing w:line="480" w:lineRule="exact"/>
        <w:jc w:val="left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>5、本次巡查工作重点巡查项目有：党史学习、党支部建设、党员发展</w:t>
      </w:r>
      <w:r w:rsidR="001A4F56">
        <w:rPr>
          <w:rFonts w:ascii="华文中宋" w:eastAsia="华文中宋" w:hAnsi="华文中宋" w:hint="eastAsia"/>
        </w:rPr>
        <w:t>。</w:t>
      </w:r>
      <w:bookmarkStart w:id="0" w:name="_GoBack"/>
      <w:bookmarkEnd w:id="0"/>
    </w:p>
    <w:sectPr w:rsidR="00DB1815" w:rsidSect="001A4F56">
      <w:pgSz w:w="16838" w:h="11906" w:orient="landscape" w:code="9"/>
      <w:pgMar w:top="158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05" w:rsidRDefault="003F3805" w:rsidP="00DF27A0">
      <w:r>
        <w:separator/>
      </w:r>
    </w:p>
  </w:endnote>
  <w:endnote w:type="continuationSeparator" w:id="0">
    <w:p w:rsidR="003F3805" w:rsidRDefault="003F3805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080E0000" w:usb2="00000010" w:usb3="00000000" w:csb0="0004000F" w:csb1="00000000"/>
  </w:font>
  <w:font w:name="等线">
    <w:altName w:val="DengXian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05" w:rsidRDefault="003F3805" w:rsidP="00DF27A0">
      <w:r>
        <w:separator/>
      </w:r>
    </w:p>
  </w:footnote>
  <w:footnote w:type="continuationSeparator" w:id="0">
    <w:p w:rsidR="003F3805" w:rsidRDefault="003F3805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3179"/>
    <w:rsid w:val="000D3D89"/>
    <w:rsid w:val="000E2F67"/>
    <w:rsid w:val="000F1BCD"/>
    <w:rsid w:val="001039DE"/>
    <w:rsid w:val="00114C52"/>
    <w:rsid w:val="001261B9"/>
    <w:rsid w:val="00126B31"/>
    <w:rsid w:val="00135849"/>
    <w:rsid w:val="00136DDC"/>
    <w:rsid w:val="00140011"/>
    <w:rsid w:val="00142D9D"/>
    <w:rsid w:val="00154C1D"/>
    <w:rsid w:val="00157A7C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A3518"/>
    <w:rsid w:val="001A4972"/>
    <w:rsid w:val="001A4F56"/>
    <w:rsid w:val="001A72F6"/>
    <w:rsid w:val="001B7567"/>
    <w:rsid w:val="001C0D05"/>
    <w:rsid w:val="001C26C0"/>
    <w:rsid w:val="001C3F3E"/>
    <w:rsid w:val="001C5751"/>
    <w:rsid w:val="001D4E57"/>
    <w:rsid w:val="001D6BB9"/>
    <w:rsid w:val="001E0E2C"/>
    <w:rsid w:val="001E2A26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6933"/>
    <w:rsid w:val="00216C63"/>
    <w:rsid w:val="00222235"/>
    <w:rsid w:val="00224C3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6940"/>
    <w:rsid w:val="00276C14"/>
    <w:rsid w:val="00286ED2"/>
    <w:rsid w:val="002946A5"/>
    <w:rsid w:val="002A1F8F"/>
    <w:rsid w:val="002A2122"/>
    <w:rsid w:val="002A412E"/>
    <w:rsid w:val="002B05B8"/>
    <w:rsid w:val="002B48AD"/>
    <w:rsid w:val="002B7153"/>
    <w:rsid w:val="002E22DD"/>
    <w:rsid w:val="002E60F9"/>
    <w:rsid w:val="002F09E7"/>
    <w:rsid w:val="002F3B8E"/>
    <w:rsid w:val="002F3D5E"/>
    <w:rsid w:val="002F52B7"/>
    <w:rsid w:val="002F5E8D"/>
    <w:rsid w:val="003025A8"/>
    <w:rsid w:val="00303BE8"/>
    <w:rsid w:val="00306C78"/>
    <w:rsid w:val="00320B55"/>
    <w:rsid w:val="00327018"/>
    <w:rsid w:val="00351023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D10F4"/>
    <w:rsid w:val="003D4DB2"/>
    <w:rsid w:val="003D7717"/>
    <w:rsid w:val="003D77DB"/>
    <w:rsid w:val="003E7D03"/>
    <w:rsid w:val="003F0263"/>
    <w:rsid w:val="003F3805"/>
    <w:rsid w:val="004008B1"/>
    <w:rsid w:val="00406F5B"/>
    <w:rsid w:val="004235A5"/>
    <w:rsid w:val="004240C4"/>
    <w:rsid w:val="0042411A"/>
    <w:rsid w:val="00425B0A"/>
    <w:rsid w:val="00426E91"/>
    <w:rsid w:val="00427A13"/>
    <w:rsid w:val="00427DB5"/>
    <w:rsid w:val="00436087"/>
    <w:rsid w:val="0043649D"/>
    <w:rsid w:val="0043725A"/>
    <w:rsid w:val="00440F8E"/>
    <w:rsid w:val="0044733E"/>
    <w:rsid w:val="00452A30"/>
    <w:rsid w:val="0045766D"/>
    <w:rsid w:val="004740EC"/>
    <w:rsid w:val="00484F4A"/>
    <w:rsid w:val="00487096"/>
    <w:rsid w:val="0049297B"/>
    <w:rsid w:val="004940E0"/>
    <w:rsid w:val="00494C41"/>
    <w:rsid w:val="004A10F4"/>
    <w:rsid w:val="004A409E"/>
    <w:rsid w:val="004A5A40"/>
    <w:rsid w:val="004A6F8A"/>
    <w:rsid w:val="004B4D54"/>
    <w:rsid w:val="004D3A5D"/>
    <w:rsid w:val="004D5229"/>
    <w:rsid w:val="004D6C0A"/>
    <w:rsid w:val="004E0677"/>
    <w:rsid w:val="004E2718"/>
    <w:rsid w:val="004E2D39"/>
    <w:rsid w:val="004F1CD6"/>
    <w:rsid w:val="004F7B29"/>
    <w:rsid w:val="00502CA4"/>
    <w:rsid w:val="005040FB"/>
    <w:rsid w:val="005043A4"/>
    <w:rsid w:val="005058E7"/>
    <w:rsid w:val="00506669"/>
    <w:rsid w:val="0053366A"/>
    <w:rsid w:val="00543D0F"/>
    <w:rsid w:val="00545BB1"/>
    <w:rsid w:val="00550D87"/>
    <w:rsid w:val="00551E38"/>
    <w:rsid w:val="0055334E"/>
    <w:rsid w:val="005655E1"/>
    <w:rsid w:val="0056656E"/>
    <w:rsid w:val="00585E74"/>
    <w:rsid w:val="00586884"/>
    <w:rsid w:val="005A5137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E03F5"/>
    <w:rsid w:val="005E477D"/>
    <w:rsid w:val="005E4FAC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269F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6546"/>
    <w:rsid w:val="006B75E7"/>
    <w:rsid w:val="006B799D"/>
    <w:rsid w:val="006D4556"/>
    <w:rsid w:val="006D5CA7"/>
    <w:rsid w:val="006D66C5"/>
    <w:rsid w:val="006E053F"/>
    <w:rsid w:val="006E07CC"/>
    <w:rsid w:val="006E3B41"/>
    <w:rsid w:val="006E5675"/>
    <w:rsid w:val="006F388E"/>
    <w:rsid w:val="007001B0"/>
    <w:rsid w:val="0070703C"/>
    <w:rsid w:val="007156F1"/>
    <w:rsid w:val="00721693"/>
    <w:rsid w:val="007263F3"/>
    <w:rsid w:val="0072741E"/>
    <w:rsid w:val="00732A9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4D1"/>
    <w:rsid w:val="007D0CC3"/>
    <w:rsid w:val="007D5E7B"/>
    <w:rsid w:val="007D6C9A"/>
    <w:rsid w:val="007D7675"/>
    <w:rsid w:val="007E0707"/>
    <w:rsid w:val="007E3252"/>
    <w:rsid w:val="007E404F"/>
    <w:rsid w:val="007E580B"/>
    <w:rsid w:val="007E71A9"/>
    <w:rsid w:val="007F3FA0"/>
    <w:rsid w:val="00801658"/>
    <w:rsid w:val="0080743D"/>
    <w:rsid w:val="00815643"/>
    <w:rsid w:val="0081668F"/>
    <w:rsid w:val="0082161A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7B03"/>
    <w:rsid w:val="008941EA"/>
    <w:rsid w:val="00897B9F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75487"/>
    <w:rsid w:val="00A82198"/>
    <w:rsid w:val="00A84133"/>
    <w:rsid w:val="00A90DD4"/>
    <w:rsid w:val="00A91B8D"/>
    <w:rsid w:val="00A92BE4"/>
    <w:rsid w:val="00A941EE"/>
    <w:rsid w:val="00AA3D6F"/>
    <w:rsid w:val="00AA4714"/>
    <w:rsid w:val="00AA5067"/>
    <w:rsid w:val="00AB07C5"/>
    <w:rsid w:val="00AB7BF1"/>
    <w:rsid w:val="00AC7225"/>
    <w:rsid w:val="00AE6539"/>
    <w:rsid w:val="00AF0167"/>
    <w:rsid w:val="00B062B4"/>
    <w:rsid w:val="00B12B36"/>
    <w:rsid w:val="00B165B7"/>
    <w:rsid w:val="00B2432A"/>
    <w:rsid w:val="00B30277"/>
    <w:rsid w:val="00B3236C"/>
    <w:rsid w:val="00B33EC4"/>
    <w:rsid w:val="00B464AC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B19AE"/>
    <w:rsid w:val="00BB43E5"/>
    <w:rsid w:val="00BB4569"/>
    <w:rsid w:val="00BB46CC"/>
    <w:rsid w:val="00BB55D1"/>
    <w:rsid w:val="00BC0F00"/>
    <w:rsid w:val="00BD297A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0F9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978"/>
    <w:rsid w:val="00CA3EF6"/>
    <w:rsid w:val="00CA524F"/>
    <w:rsid w:val="00CB2E36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2845"/>
    <w:rsid w:val="00D22AEE"/>
    <w:rsid w:val="00D3403C"/>
    <w:rsid w:val="00D47470"/>
    <w:rsid w:val="00D64B58"/>
    <w:rsid w:val="00D65360"/>
    <w:rsid w:val="00D70B52"/>
    <w:rsid w:val="00D7673E"/>
    <w:rsid w:val="00D91367"/>
    <w:rsid w:val="00D93001"/>
    <w:rsid w:val="00D9384B"/>
    <w:rsid w:val="00D94B32"/>
    <w:rsid w:val="00D96AAD"/>
    <w:rsid w:val="00DB0D2C"/>
    <w:rsid w:val="00DB0DF6"/>
    <w:rsid w:val="00DB1815"/>
    <w:rsid w:val="00DB2C50"/>
    <w:rsid w:val="00DB2D8F"/>
    <w:rsid w:val="00DB62F6"/>
    <w:rsid w:val="00DB6F9C"/>
    <w:rsid w:val="00DC3E5A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7674"/>
    <w:rsid w:val="00E66FE5"/>
    <w:rsid w:val="00E7037D"/>
    <w:rsid w:val="00EA15A8"/>
    <w:rsid w:val="00EA7D4F"/>
    <w:rsid w:val="00EA7D65"/>
    <w:rsid w:val="00EA7FD6"/>
    <w:rsid w:val="00EB51D7"/>
    <w:rsid w:val="00EB70DF"/>
    <w:rsid w:val="00EC67AB"/>
    <w:rsid w:val="00EC6FEE"/>
    <w:rsid w:val="00EC7202"/>
    <w:rsid w:val="00ED0013"/>
    <w:rsid w:val="00ED5BC4"/>
    <w:rsid w:val="00EE6C88"/>
    <w:rsid w:val="00F001E2"/>
    <w:rsid w:val="00F07BD4"/>
    <w:rsid w:val="00F14863"/>
    <w:rsid w:val="00F27191"/>
    <w:rsid w:val="00F305CB"/>
    <w:rsid w:val="00F314C5"/>
    <w:rsid w:val="00F40720"/>
    <w:rsid w:val="00F47D48"/>
    <w:rsid w:val="00F525D1"/>
    <w:rsid w:val="00F62E09"/>
    <w:rsid w:val="00F77BAF"/>
    <w:rsid w:val="00F8157A"/>
    <w:rsid w:val="00F8160D"/>
    <w:rsid w:val="00F8370B"/>
    <w:rsid w:val="00F8795C"/>
    <w:rsid w:val="00FA595D"/>
    <w:rsid w:val="00FA759E"/>
    <w:rsid w:val="00FB25C9"/>
    <w:rsid w:val="00FB374A"/>
    <w:rsid w:val="00FB3DF9"/>
    <w:rsid w:val="00FC5697"/>
    <w:rsid w:val="00FC7CD1"/>
    <w:rsid w:val="00FD7302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locked="1" w:semiHidden="0" w:uiPriority="5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59"/>
    <w:qFormat/>
    <w:rsid w:val="00DF2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rsid w:val="009D089D"/>
    <w:rPr>
      <w:color w:val="0000FF"/>
      <w:u w:val="single"/>
    </w:rPr>
  </w:style>
  <w:style w:type="character" w:styleId="a9">
    <w:name w:val="annotation reference"/>
    <w:rsid w:val="00244B75"/>
    <w:rPr>
      <w:sz w:val="21"/>
    </w:rPr>
  </w:style>
  <w:style w:type="paragraph" w:styleId="aa">
    <w:name w:val="annotation text"/>
    <w:basedOn w:val="a"/>
    <w:link w:val="Char3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Char3">
    <w:name w:val="批注文字 Char"/>
    <w:link w:val="aa"/>
    <w:rsid w:val="00244B75"/>
    <w:rPr>
      <w:rFonts w:ascii="Times New Roman" w:hAnsi="Times New Roman"/>
      <w:kern w:val="2"/>
      <w:sz w:val="21"/>
    </w:rPr>
  </w:style>
  <w:style w:type="paragraph" w:styleId="ab">
    <w:name w:val="footnote text"/>
    <w:basedOn w:val="a"/>
    <w:link w:val="Char4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Char4">
    <w:name w:val="脚注文本 Char"/>
    <w:link w:val="ab"/>
    <w:rsid w:val="00244B75"/>
    <w:rPr>
      <w:rFonts w:ascii="Times New Roman" w:hAnsi="Times New Roman"/>
      <w:kern w:val="2"/>
      <w:sz w:val="18"/>
    </w:rPr>
  </w:style>
  <w:style w:type="character" w:styleId="ac">
    <w:name w:val="footnote reference"/>
    <w:rsid w:val="00244B75"/>
    <w:rPr>
      <w:vertAlign w:val="superscript"/>
    </w:rPr>
  </w:style>
  <w:style w:type="character" w:styleId="ad">
    <w:name w:val="page number"/>
    <w:basedOn w:val="a0"/>
    <w:rsid w:val="00244B75"/>
  </w:style>
  <w:style w:type="paragraph" w:styleId="ae">
    <w:name w:val="Date"/>
    <w:basedOn w:val="a"/>
    <w:next w:val="a"/>
    <w:link w:val="Char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Char5">
    <w:name w:val="日期 Char"/>
    <w:link w:val="ae"/>
    <w:rsid w:val="00244B75"/>
    <w:rPr>
      <w:rFonts w:ascii="Times New Roman" w:hAnsi="Times New Roman"/>
      <w:kern w:val="2"/>
      <w:sz w:val="21"/>
    </w:rPr>
  </w:style>
  <w:style w:type="character" w:styleId="af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0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1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qFormat/>
    <w:rsid w:val="000209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locked="1" w:semiHidden="0" w:uiPriority="5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59"/>
    <w:qFormat/>
    <w:rsid w:val="00DF2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rsid w:val="009D089D"/>
    <w:rPr>
      <w:color w:val="0000FF"/>
      <w:u w:val="single"/>
    </w:rPr>
  </w:style>
  <w:style w:type="character" w:styleId="a9">
    <w:name w:val="annotation reference"/>
    <w:rsid w:val="00244B75"/>
    <w:rPr>
      <w:sz w:val="21"/>
    </w:rPr>
  </w:style>
  <w:style w:type="paragraph" w:styleId="aa">
    <w:name w:val="annotation text"/>
    <w:basedOn w:val="a"/>
    <w:link w:val="Char3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Char3">
    <w:name w:val="批注文字 Char"/>
    <w:link w:val="aa"/>
    <w:rsid w:val="00244B75"/>
    <w:rPr>
      <w:rFonts w:ascii="Times New Roman" w:hAnsi="Times New Roman"/>
      <w:kern w:val="2"/>
      <w:sz w:val="21"/>
    </w:rPr>
  </w:style>
  <w:style w:type="paragraph" w:styleId="ab">
    <w:name w:val="footnote text"/>
    <w:basedOn w:val="a"/>
    <w:link w:val="Char4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Char4">
    <w:name w:val="脚注文本 Char"/>
    <w:link w:val="ab"/>
    <w:rsid w:val="00244B75"/>
    <w:rPr>
      <w:rFonts w:ascii="Times New Roman" w:hAnsi="Times New Roman"/>
      <w:kern w:val="2"/>
      <w:sz w:val="18"/>
    </w:rPr>
  </w:style>
  <w:style w:type="character" w:styleId="ac">
    <w:name w:val="footnote reference"/>
    <w:rsid w:val="00244B75"/>
    <w:rPr>
      <w:vertAlign w:val="superscript"/>
    </w:rPr>
  </w:style>
  <w:style w:type="character" w:styleId="ad">
    <w:name w:val="page number"/>
    <w:basedOn w:val="a0"/>
    <w:rsid w:val="00244B75"/>
  </w:style>
  <w:style w:type="paragraph" w:styleId="ae">
    <w:name w:val="Date"/>
    <w:basedOn w:val="a"/>
    <w:next w:val="a"/>
    <w:link w:val="Char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Char5">
    <w:name w:val="日期 Char"/>
    <w:link w:val="ae"/>
    <w:rsid w:val="00244B75"/>
    <w:rPr>
      <w:rFonts w:ascii="Times New Roman" w:hAnsi="Times New Roman"/>
      <w:kern w:val="2"/>
      <w:sz w:val="21"/>
    </w:rPr>
  </w:style>
  <w:style w:type="character" w:styleId="af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0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1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qFormat/>
    <w:rsid w:val="000209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0AE3-E9C0-4843-A837-71A99F1E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335</Words>
  <Characters>1912</Characters>
  <Application>Microsoft Office Word</Application>
  <DocSecurity>0</DocSecurity>
  <Lines>15</Lines>
  <Paragraphs>4</Paragraphs>
  <ScaleCrop>false</ScaleCrop>
  <Company>Shanghai Jian Qiao University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ntko</cp:lastModifiedBy>
  <cp:revision>101</cp:revision>
  <cp:lastPrinted>2017-10-20T01:08:00Z</cp:lastPrinted>
  <dcterms:created xsi:type="dcterms:W3CDTF">2019-12-19T12:34:00Z</dcterms:created>
  <dcterms:modified xsi:type="dcterms:W3CDTF">2021-06-17T07:39:00Z</dcterms:modified>
  <cp:category>公文</cp:category>
</cp:coreProperties>
</file>