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F0" w:rsidRDefault="00A70CE8">
      <w:pPr>
        <w:spacing w:line="460" w:lineRule="exact"/>
        <w:ind w:firstLineChars="200" w:firstLine="562"/>
        <w:jc w:val="center"/>
        <w:rPr>
          <w:rFonts w:ascii="仿宋_GB2312" w:hAnsi="宋体" w:cs="宋体"/>
          <w:b/>
          <w:bCs/>
          <w:sz w:val="28"/>
          <w:szCs w:val="28"/>
        </w:rPr>
      </w:pPr>
      <w:r>
        <w:rPr>
          <w:rFonts w:ascii="仿宋_GB2312" w:hAnsi="宋体" w:cs="宋体" w:hint="eastAsia"/>
          <w:b/>
          <w:bCs/>
          <w:sz w:val="28"/>
          <w:szCs w:val="28"/>
        </w:rPr>
        <w:t>上海建桥学院</w:t>
      </w:r>
      <w:r>
        <w:rPr>
          <w:rFonts w:ascii="仿宋_GB2312" w:hAnsi="宋体" w:cs="宋体" w:hint="eastAsia"/>
          <w:b/>
          <w:bCs/>
          <w:sz w:val="28"/>
          <w:szCs w:val="28"/>
        </w:rPr>
        <w:t>2018</w:t>
      </w:r>
      <w:r>
        <w:rPr>
          <w:rFonts w:ascii="仿宋_GB2312" w:hAnsi="宋体" w:cs="宋体" w:hint="eastAsia"/>
          <w:b/>
          <w:bCs/>
          <w:sz w:val="28"/>
          <w:szCs w:val="28"/>
        </w:rPr>
        <w:t>年度优秀教学奖评选通知</w:t>
      </w:r>
    </w:p>
    <w:p w:rsidR="003A7CF0" w:rsidRDefault="00A70CE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为提升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教师教学质量，表彰一线专职教师在教学上的突出贡献，根据我校《优秀教学奖评选实施办法》（SJQU-WI-RS-020）文件规定，</w:t>
      </w:r>
      <w:r>
        <w:rPr>
          <w:rFonts w:ascii="仿宋" w:eastAsia="仿宋" w:hAnsi="仿宋" w:cs="仿宋" w:hint="eastAsia"/>
          <w:sz w:val="28"/>
          <w:szCs w:val="28"/>
        </w:rPr>
        <w:t>学校决定开展2018年度优秀教学奖的评选工作。</w:t>
      </w:r>
    </w:p>
    <w:p w:rsidR="003A7CF0" w:rsidRDefault="00A70CE8" w:rsidP="00AE067C">
      <w:pPr>
        <w:widowControl/>
        <w:spacing w:line="580" w:lineRule="exact"/>
        <w:ind w:firstLineChars="200" w:firstLine="56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一、评选条件</w:t>
      </w:r>
      <w:bookmarkStart w:id="0" w:name="_GoBack"/>
      <w:bookmarkEnd w:id="0"/>
    </w:p>
    <w:p w:rsidR="00AE067C" w:rsidRDefault="00A70CE8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</w:t>
      </w:r>
      <w:r w:rsidR="00AE067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本年度考核</w:t>
      </w:r>
      <w:r w:rsidR="0007237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等第为</w:t>
      </w:r>
      <w:r w:rsidR="00AE067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优秀。</w:t>
      </w:r>
    </w:p>
    <w:p w:rsidR="003A7CF0" w:rsidRDefault="00AE067C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</w:t>
      </w:r>
      <w:r w:rsidR="00A70C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忠诚党的教育事业，热爱教学事业，恪守工作纪律和职业道德，认真履行职责，有强烈的事业心和责任感，受到广泛好评。   </w:t>
      </w:r>
    </w:p>
    <w:p w:rsidR="003A7CF0" w:rsidRDefault="00AE067C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 w:rsidR="00A70C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、在教书育人、教学规范、教学研究、教学服务、荣誉奖项等方面取得成绩。具体</w:t>
      </w:r>
      <w:proofErr w:type="gramStart"/>
      <w:r w:rsidR="00A70C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见优秀</w:t>
      </w:r>
      <w:proofErr w:type="gramEnd"/>
      <w:r w:rsidR="00A70C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教学奖评选标准。</w:t>
      </w:r>
    </w:p>
    <w:p w:rsidR="003A7CF0" w:rsidRDefault="00AE067C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</w:t>
      </w:r>
      <w:r w:rsidR="00A70C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、无教学事故、科研道德失</w:t>
      </w:r>
      <w:proofErr w:type="gramStart"/>
      <w:r w:rsidR="00A70C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范</w:t>
      </w:r>
      <w:proofErr w:type="gramEnd"/>
      <w:r w:rsidR="00A70CE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等行为。</w:t>
      </w:r>
    </w:p>
    <w:p w:rsidR="003A7CF0" w:rsidRDefault="00A70CE8" w:rsidP="00AE067C">
      <w:pPr>
        <w:widowControl/>
        <w:spacing w:line="580" w:lineRule="exact"/>
        <w:ind w:firstLineChars="200" w:firstLine="56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二、评选流程</w:t>
      </w:r>
    </w:p>
    <w:p w:rsidR="003A7CF0" w:rsidRDefault="00A70CE8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1、各学院按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专职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教师8%的比例进行候选人推荐，为充分发挥优秀教师的示范作用，本着宁缺毋滥的原则适当提高评选标准。</w:t>
      </w:r>
    </w:p>
    <w:p w:rsidR="003A7CF0" w:rsidRDefault="00A70CE8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2、教师本人填写申报评审表，学院对申请材料进行初审，按额度推荐参选教师，并报送教务处。</w:t>
      </w:r>
    </w:p>
    <w:p w:rsidR="003A7CF0" w:rsidRDefault="00A70CE8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3、教务处根据学校要求，组织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竞评组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对各学院推荐人员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进行竞评评审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，确定优秀教学奖的建议名单，报学校校长办公会审定，并进行公示。</w:t>
      </w:r>
    </w:p>
    <w:p w:rsidR="003A7CF0" w:rsidRDefault="00A70CE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</w:t>
      </w:r>
      <w:r>
        <w:rPr>
          <w:rFonts w:ascii="仿宋" w:eastAsia="仿宋" w:hAnsi="仿宋" w:cs="仿宋" w:hint="eastAsia"/>
          <w:sz w:val="28"/>
          <w:szCs w:val="28"/>
        </w:rPr>
        <w:t>评选材料提交和审定时间安排</w:t>
      </w:r>
    </w:p>
    <w:p w:rsidR="003A7CF0" w:rsidRDefault="00A70CE8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各学院请于12月</w:t>
      </w:r>
      <w:r w:rsidR="004945D6"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日前将优秀教师推荐名单汇总表见附件2和优秀教学奖评选申报评审表见附件1，电子版（邮箱：17025@gench.edu.cn）和纸质版一式两份提交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教务处。</w:t>
      </w:r>
      <w:r>
        <w:rPr>
          <w:rFonts w:ascii="仿宋" w:eastAsia="仿宋" w:hAnsi="仿宋" w:cs="仿宋" w:hint="eastAsia"/>
          <w:sz w:val="28"/>
          <w:szCs w:val="28"/>
        </w:rPr>
        <w:t>参评教师需准备8分钟的PPT汇报。</w:t>
      </w:r>
    </w:p>
    <w:p w:rsidR="003A7CF0" w:rsidRDefault="00A70CE8">
      <w:pPr>
        <w:spacing w:line="56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上海建桥学院</w:t>
      </w:r>
    </w:p>
    <w:p w:rsidR="003A7CF0" w:rsidRDefault="000C088E">
      <w:pPr>
        <w:spacing w:line="5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0C08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55pt;margin-top:26.3pt;width:207.5pt;height:22.1pt;z-index:251659264;mso-position-horizontal-relative:page;mso-position-vertical-relative:page" o:gfxdata="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TyIqPUAAAACAEAAA8AAAAAAAAAAQAgAAAAIgAA&#10;AGRycy9kb3ducmV2LnhtbFBLAQIUABQAAAAIAIdO4kB4xKQiRQIAAFkEAAAOAAAAAAAAAAEAIAAA&#10;ACMBAABkcnMvZTJvRG9jLnhtbFBLBQYAAAAABgAGAFkBAADaBQAAAAA=&#10;" stroked="f" strokeweight=".5pt">
            <v:textbox>
              <w:txbxContent>
                <w:p w:rsidR="003A7CF0" w:rsidRDefault="003A7CF0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A70CE8">
        <w:rPr>
          <w:rFonts w:ascii="仿宋" w:eastAsia="仿宋" w:hAnsi="仿宋" w:cs="仿宋" w:hint="eastAsia"/>
          <w:sz w:val="28"/>
          <w:szCs w:val="28"/>
        </w:rPr>
        <w:t xml:space="preserve">                                          2018.11.22</w:t>
      </w:r>
    </w:p>
    <w:p w:rsidR="003A7CF0" w:rsidRDefault="003A7CF0">
      <w:pPr>
        <w:widowControl/>
        <w:spacing w:line="58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A7CF0" w:rsidRDefault="003A7CF0"/>
    <w:p w:rsidR="003A7CF0" w:rsidRDefault="000C088E">
      <w:r>
        <w:pict>
          <v:shape id="文本框 1" o:spid="_x0000_s1027" type="#_x0000_t202" style="position:absolute;left:0;text-align:left;margin-left:42.55pt;margin-top:27.85pt;width:207.5pt;height:22.1pt;z-index:251663360;mso-position-horizontal-relative:page;mso-position-vertical-relative:page" o:gfxdata="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78dqdQAAAAIAQAADwAAAAAAAAABACAAAAAiAAAAZHJzL2Rvd25y&#10;ZXYueG1sUEsBAhQAFAAAAAgAh07iQJcm3UI7AgAATwQAAA4AAAAAAAAAAQAgAAAAIwEAAGRycy9l&#10;Mm9Eb2MueG1sUEsFBgAAAAAGAAYAWQEAANAFAAAAAA==&#10;" stroked="f" strokeweight=".5pt">
            <v:textbox>
              <w:txbxContent>
                <w:p w:rsidR="003A7CF0" w:rsidRDefault="00A70CE8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R-RS-20（A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3A7CF0" w:rsidRDefault="00A70CE8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</w:t>
      </w:r>
      <w:r>
        <w:rPr>
          <w:rFonts w:ascii="宋体" w:eastAsia="宋体" w:hAnsi="宋体" w:cs="宋体" w:hint="eastAsia"/>
          <w:b/>
          <w:sz w:val="28"/>
          <w:szCs w:val="28"/>
        </w:rPr>
        <w:t>上海建桥学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院优秀教学奖</w:t>
      </w:r>
      <w:r>
        <w:rPr>
          <w:rFonts w:ascii="宋体" w:eastAsia="宋体" w:hAnsi="宋体" w:cs="宋体" w:hint="eastAsia"/>
          <w:b/>
          <w:sz w:val="28"/>
          <w:szCs w:val="28"/>
        </w:rPr>
        <w:t>评选申报评审表</w:t>
      </w:r>
    </w:p>
    <w:p w:rsidR="003A7CF0" w:rsidRDefault="00A70CE8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表1（教师本人填写）</w:t>
      </w:r>
    </w:p>
    <w:tbl>
      <w:tblPr>
        <w:tblStyle w:val="a5"/>
        <w:tblW w:w="8378" w:type="dxa"/>
        <w:tblInd w:w="144" w:type="dxa"/>
        <w:tblLayout w:type="fixed"/>
        <w:tblCellMar>
          <w:bottom w:w="113" w:type="dxa"/>
        </w:tblCellMar>
        <w:tblLook w:val="04A0"/>
      </w:tblPr>
      <w:tblGrid>
        <w:gridCol w:w="1825"/>
        <w:gridCol w:w="1251"/>
        <w:gridCol w:w="1554"/>
        <w:gridCol w:w="989"/>
        <w:gridCol w:w="1296"/>
        <w:gridCol w:w="1463"/>
      </w:tblGrid>
      <w:tr w:rsidR="003A7CF0">
        <w:trPr>
          <w:trHeight w:val="39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>工号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3A7CF0">
        <w:trPr>
          <w:trHeight w:val="48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进校时间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职称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3A7CF0">
        <w:trPr>
          <w:trHeight w:val="39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职务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>申请时间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所属学院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3A7CF0">
        <w:trPr>
          <w:trHeight w:val="363"/>
        </w:trPr>
        <w:tc>
          <w:tcPr>
            <w:tcW w:w="8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请教师本人对照《上海建桥学院优秀教学奖评选指标》，填写数字或表现情况简要描述。</w:t>
            </w: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指标1.1表现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上半年学生评教平均分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，下半年学生评教平均分。</w:t>
            </w: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指标1.2表现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教学工作量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：周课时：，毕业设计/论文指导：</w:t>
            </w:r>
          </w:p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学生社团/竞赛指导：</w:t>
            </w:r>
          </w:p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课程建设：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指标1.3表现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课程建设结果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      同行评教结果：</w:t>
            </w:r>
          </w:p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教师专业发展（参与各类培训）情况：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指标1.4表现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指导学生获奖情况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指标2.1表现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教学资料完整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BB平台使用： 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指标2.2表现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课程改善历程材料撰写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指标3.1表现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教学类奖项和称号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（写清第几负责人）：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指标3.2表现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教学技能大赛获奖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指标4.1表现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领衔的各级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</w:rPr>
              <w:t>别教学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</w:rPr>
              <w:t>建设项目和教学团队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指标4.2表现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核心期刊发表的教改论文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56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指标5.1表现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专业建设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实验室建设：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教学咨询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师服务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工作：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64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特别说明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以上表格无法包括的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eastAsia="宋体" w:hAnsi="宋体" w:cs="宋体"/>
                <w:kern w:val="0"/>
                <w:sz w:val="24"/>
              </w:rPr>
              <w:t>特别优异表现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3A7CF0">
        <w:trPr>
          <w:trHeight w:val="69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教师承诺</w:t>
            </w: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0" w:rsidRDefault="00A70C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>本人自愿提出此申请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。本学年无教学事故，无学术不端，各条款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>申报情况属实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。</w:t>
            </w: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:rsidR="003A7CF0" w:rsidRDefault="003A7C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:rsidR="003A7CF0" w:rsidRDefault="00A70CE8">
            <w:pPr>
              <w:widowControl/>
              <w:ind w:firstLineChars="1600" w:firstLine="384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教师签名：</w:t>
            </w:r>
          </w:p>
        </w:tc>
      </w:tr>
    </w:tbl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A70CE8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附件3：学院优秀教学奖推荐名单汇总表</w:t>
      </w:r>
    </w:p>
    <w:tbl>
      <w:tblPr>
        <w:tblStyle w:val="a5"/>
        <w:tblW w:w="8522" w:type="dxa"/>
        <w:tblLayout w:type="fixed"/>
        <w:tblLook w:val="04A0"/>
      </w:tblPr>
      <w:tblGrid>
        <w:gridCol w:w="940"/>
        <w:gridCol w:w="2325"/>
        <w:gridCol w:w="3126"/>
        <w:gridCol w:w="2131"/>
      </w:tblGrid>
      <w:tr w:rsidR="003A7CF0">
        <w:trPr>
          <w:trHeight w:val="437"/>
        </w:trPr>
        <w:tc>
          <w:tcPr>
            <w:tcW w:w="940" w:type="dxa"/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推荐教师</w:t>
            </w:r>
          </w:p>
        </w:tc>
        <w:tc>
          <w:tcPr>
            <w:tcW w:w="3126" w:type="dxa"/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所在系/教研室</w:t>
            </w:r>
          </w:p>
        </w:tc>
        <w:tc>
          <w:tcPr>
            <w:tcW w:w="2131" w:type="dxa"/>
            <w:vAlign w:val="center"/>
          </w:tcPr>
          <w:p w:rsidR="003A7CF0" w:rsidRDefault="00A70CE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3A7CF0">
        <w:trPr>
          <w:trHeight w:val="482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452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482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482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497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497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497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497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CF0">
        <w:trPr>
          <w:trHeight w:val="507"/>
        </w:trPr>
        <w:tc>
          <w:tcPr>
            <w:tcW w:w="940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3A7CF0" w:rsidRDefault="003A7CF0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7CF0" w:rsidRDefault="003A7CF0">
      <w:pPr>
        <w:rPr>
          <w:rFonts w:ascii="宋体" w:eastAsia="宋体" w:hAnsi="宋体" w:cs="宋体"/>
          <w:kern w:val="0"/>
          <w:sz w:val="36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3A7CF0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A7CF0" w:rsidRDefault="00A70CE8">
      <w:pPr>
        <w:widowControl/>
        <w:spacing w:line="5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附件2：               优秀教学奖评选标准</w:t>
      </w:r>
    </w:p>
    <w:tbl>
      <w:tblPr>
        <w:tblW w:w="9600" w:type="dxa"/>
        <w:jc w:val="center"/>
        <w:tblInd w:w="-426" w:type="dxa"/>
        <w:tblLayout w:type="fixed"/>
        <w:tblLook w:val="04A0"/>
      </w:tblPr>
      <w:tblGrid>
        <w:gridCol w:w="705"/>
        <w:gridCol w:w="1485"/>
        <w:gridCol w:w="660"/>
        <w:gridCol w:w="6750"/>
      </w:tblGrid>
      <w:tr w:rsidR="003A7CF0">
        <w:trPr>
          <w:trHeight w:val="70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评分要求</w:t>
            </w:r>
          </w:p>
        </w:tc>
      </w:tr>
      <w:tr w:rsidR="003A7CF0">
        <w:trPr>
          <w:trHeight w:val="705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教书育人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学生评教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当年度学生评教得分高于前40%可以参评该奖项。得分为（（第一学期学生评教得分/第一学期全校最高分）+（第二学期学生评教得分/第二学期全校最高分））/2*15。此分数由教务处给出。</w:t>
            </w:r>
          </w:p>
        </w:tc>
      </w:tr>
      <w:tr w:rsidR="003A7CF0">
        <w:trPr>
          <w:trHeight w:val="705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教学工作量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不满教学工作量得0分，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满教学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工作量得5分。此分数由学院给出。</w:t>
            </w:r>
          </w:p>
        </w:tc>
      </w:tr>
      <w:tr w:rsidR="003A7CF0">
        <w:trPr>
          <w:trHeight w:val="870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教学工作质量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根据老师参与课程建设及课堂教学质量进行打分，可参考教师课程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建设结项评审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结果和同行听课的结果。此分数由学院给出。</w:t>
            </w:r>
          </w:p>
        </w:tc>
      </w:tr>
      <w:tr w:rsidR="003A7CF0">
        <w:trPr>
          <w:trHeight w:val="870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指导学生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导学生参加学科竞赛，获得国家级奖项得8分，获得省部级奖项得5分，最高累计不超过10分。（按竞赛个数计算，同一竞赛中获得多项奖，以最高奖项计算。）得奖项目需要经过教务处认定，此分数由教务处给出。</w:t>
            </w:r>
          </w:p>
        </w:tc>
      </w:tr>
      <w:tr w:rsidR="003A7CF0">
        <w:trPr>
          <w:trHeight w:val="870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教学规范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教学资料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教学资料完整、按时上网得5分。此分数由学院给出，教务处抽查10%核实无误后确认该项分数。</w:t>
            </w:r>
          </w:p>
        </w:tc>
      </w:tr>
      <w:tr w:rsidR="003A7CF0">
        <w:trPr>
          <w:trHeight w:val="870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课程改善历程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按照学校相关文件要求完成课程改善历程，按门计算，每门最高5分，最高累计不超过10分。此项分数由教务处给出。</w:t>
            </w:r>
          </w:p>
        </w:tc>
      </w:tr>
      <w:tr w:rsidR="003A7CF0">
        <w:trPr>
          <w:trHeight w:val="1020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奖项荣誉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教学成果与称号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当年受各级党委、政府或人事、教育部门联合表彰，按级别记分：国家级10分、省级8分、校级4分，可累计计算，最高不超过10分。此分数由教务处给出。</w:t>
            </w:r>
          </w:p>
        </w:tc>
      </w:tr>
      <w:tr w:rsidR="003A7CF0">
        <w:trPr>
          <w:trHeight w:val="115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教学竞赛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年在教育部、市教委等组织的教学竞赛中获奖，按级别记分：国家级一等奖10分，二等奖9分，三等奖8分，省部级一等奖8分，二等奖7分，三等奖5分，校级竞赛一等奖5分，二等奖4分，三等奖2分。可以累积计算，最高不超过10分。此分数由教师教学发展中心给出。</w:t>
            </w:r>
          </w:p>
        </w:tc>
      </w:tr>
      <w:tr w:rsidR="003A7CF0">
        <w:trPr>
          <w:trHeight w:val="765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教改项目与团队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分数只计算给项目主持人或者团队带头人。按级别记分：国家级10分，省级8分，校级4分。不同类别可累计计算，但最高不超过10分。此分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数由教务处给出。</w:t>
            </w:r>
          </w:p>
        </w:tc>
      </w:tr>
      <w:tr w:rsidR="003A7CF0">
        <w:trPr>
          <w:trHeight w:val="765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7CF0" w:rsidRDefault="003A7CF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当年教育教学类论文发表在南大和北大核心每篇计5分，最高计10分。此分数由学院给出，教务处负责抽查审核。</w:t>
            </w:r>
          </w:p>
        </w:tc>
      </w:tr>
      <w:tr w:rsidR="003A7CF0">
        <w:trPr>
          <w:trHeight w:val="88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教学服务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承担院系教学服务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承担专业建设、教学咨询服务等事项，此分数由学院给出。</w:t>
            </w:r>
          </w:p>
        </w:tc>
      </w:tr>
      <w:tr w:rsidR="003A7CF0">
        <w:trPr>
          <w:trHeight w:val="840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    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F0" w:rsidRDefault="00A70CE8">
            <w:pPr>
              <w:widowControl/>
              <w:spacing w:line="5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p w:rsidR="003A7CF0" w:rsidRDefault="003A7CF0"/>
    <w:sectPr w:rsidR="003A7CF0" w:rsidSect="003A7C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E6" w:rsidRDefault="00D14DE6" w:rsidP="00AE067C">
      <w:r>
        <w:separator/>
      </w:r>
    </w:p>
  </w:endnote>
  <w:endnote w:type="continuationSeparator" w:id="0">
    <w:p w:rsidR="00D14DE6" w:rsidRDefault="00D14DE6" w:rsidP="00AE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E6" w:rsidRDefault="00D14DE6" w:rsidP="00AE067C">
      <w:r>
        <w:separator/>
      </w:r>
    </w:p>
  </w:footnote>
  <w:footnote w:type="continuationSeparator" w:id="0">
    <w:p w:rsidR="00D14DE6" w:rsidRDefault="00D14DE6" w:rsidP="00AE0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F3"/>
    <w:rsid w:val="0007237C"/>
    <w:rsid w:val="000C088E"/>
    <w:rsid w:val="000D60F3"/>
    <w:rsid w:val="003A7CF0"/>
    <w:rsid w:val="004945D6"/>
    <w:rsid w:val="00497FC4"/>
    <w:rsid w:val="004B45A9"/>
    <w:rsid w:val="004B64B2"/>
    <w:rsid w:val="005160FB"/>
    <w:rsid w:val="0059134D"/>
    <w:rsid w:val="006D586A"/>
    <w:rsid w:val="006F2C95"/>
    <w:rsid w:val="00A70CE8"/>
    <w:rsid w:val="00AE067C"/>
    <w:rsid w:val="00BB3516"/>
    <w:rsid w:val="00C84C7C"/>
    <w:rsid w:val="00D14DE6"/>
    <w:rsid w:val="059E40E0"/>
    <w:rsid w:val="28BB1D05"/>
    <w:rsid w:val="2A2702C9"/>
    <w:rsid w:val="5F26053C"/>
    <w:rsid w:val="693E279C"/>
    <w:rsid w:val="72BB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A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A7C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3A7C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A7C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341</Words>
  <Characters>1948</Characters>
  <Application>Microsoft Office Word</Application>
  <DocSecurity>0</DocSecurity>
  <Lines>16</Lines>
  <Paragraphs>4</Paragraphs>
  <ScaleCrop>false</ScaleCrop>
  <Company>微软中国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微软用户</cp:lastModifiedBy>
  <cp:revision>10</cp:revision>
  <dcterms:created xsi:type="dcterms:W3CDTF">2014-10-29T12:08:00Z</dcterms:created>
  <dcterms:modified xsi:type="dcterms:W3CDTF">2018-11-23T02:57:00Z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