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98" w:rsidRPr="00B37C98" w:rsidRDefault="00B37C98" w:rsidP="00B37C9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37C98">
        <w:rPr>
          <w:rFonts w:ascii="黑体" w:eastAsia="黑体" w:hAnsi="黑体" w:hint="eastAsia"/>
          <w:sz w:val="32"/>
          <w:szCs w:val="32"/>
        </w:rPr>
        <w:t>附件2</w:t>
      </w:r>
    </w:p>
    <w:p w:rsidR="00B37C98" w:rsidRPr="00B37C98" w:rsidRDefault="00B37C98" w:rsidP="00B37C98">
      <w:pPr>
        <w:jc w:val="center"/>
        <w:rPr>
          <w:rFonts w:ascii="方正小标宋简体" w:eastAsia="方正小标宋简体" w:hAnsi="宋体"/>
          <w:sz w:val="40"/>
          <w:szCs w:val="40"/>
        </w:rPr>
      </w:pPr>
      <w:r w:rsidRPr="00B37C98">
        <w:rPr>
          <w:rFonts w:ascii="方正小标宋简体" w:eastAsia="方正小标宋简体" w:hAnsi="宋体" w:hint="eastAsia"/>
          <w:sz w:val="40"/>
          <w:szCs w:val="40"/>
        </w:rPr>
        <w:t>2020年征兵经济补偿一览表</w:t>
      </w:r>
    </w:p>
    <w:p w:rsidR="00B37C98" w:rsidRPr="00B37C98" w:rsidRDefault="00B37C98" w:rsidP="00B37C98">
      <w:pPr>
        <w:jc w:val="center"/>
        <w:rPr>
          <w:rFonts w:ascii="楷体_GB2312" w:eastAsia="楷体_GB2312" w:hAnsi="宋体"/>
          <w:sz w:val="32"/>
          <w:szCs w:val="32"/>
        </w:rPr>
      </w:pPr>
      <w:r w:rsidRPr="00B37C98">
        <w:rPr>
          <w:rFonts w:ascii="楷体_GB2312" w:eastAsia="楷体_GB2312" w:hAnsi="宋体" w:hint="eastAsia"/>
          <w:sz w:val="32"/>
          <w:szCs w:val="32"/>
        </w:rPr>
        <w:t>（内部参考）</w:t>
      </w:r>
    </w:p>
    <w:p w:rsidR="00B37C98" w:rsidRPr="00B37C98" w:rsidRDefault="00B37C98" w:rsidP="00B37C98"/>
    <w:tbl>
      <w:tblPr>
        <w:tblW w:w="8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2963"/>
        <w:gridCol w:w="3900"/>
      </w:tblGrid>
      <w:tr w:rsidR="00B37C98" w:rsidRPr="00B37C98" w:rsidTr="00F66FB6">
        <w:trPr>
          <w:trHeight w:val="283"/>
          <w:jc w:val="center"/>
        </w:trPr>
        <w:tc>
          <w:tcPr>
            <w:tcW w:w="1441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sz w:val="28"/>
                <w:szCs w:val="28"/>
              </w:rPr>
              <w:t>义务兵补助金额（万元）</w:t>
            </w:r>
          </w:p>
        </w:tc>
      </w:tr>
      <w:tr w:rsidR="00B37C98" w:rsidRPr="00B37C98" w:rsidTr="00F66FB6">
        <w:trPr>
          <w:jc w:val="center"/>
        </w:trPr>
        <w:tc>
          <w:tcPr>
            <w:tcW w:w="1441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国家</w:t>
            </w: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学费补偿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3.2（本科）；2.4（专科）</w:t>
            </w:r>
          </w:p>
        </w:tc>
      </w:tr>
      <w:tr w:rsidR="00B37C98" w:rsidRPr="00B37C98" w:rsidTr="00F66FB6">
        <w:trPr>
          <w:jc w:val="center"/>
        </w:trPr>
        <w:tc>
          <w:tcPr>
            <w:tcW w:w="1441" w:type="dxa"/>
            <w:vMerge w:val="restart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上海市</w:t>
            </w: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义务兵优待金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9.5</w:t>
            </w:r>
          </w:p>
        </w:tc>
      </w:tr>
      <w:tr w:rsidR="00B37C98" w:rsidRPr="00B37C98" w:rsidTr="00F66FB6">
        <w:trPr>
          <w:jc w:val="center"/>
        </w:trPr>
        <w:tc>
          <w:tcPr>
            <w:tcW w:w="1441" w:type="dxa"/>
            <w:vMerge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一次性退役金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5</w:t>
            </w:r>
          </w:p>
        </w:tc>
      </w:tr>
      <w:tr w:rsidR="00B37C98" w:rsidRPr="00B37C98" w:rsidTr="00F66FB6">
        <w:trPr>
          <w:jc w:val="center"/>
        </w:trPr>
        <w:tc>
          <w:tcPr>
            <w:tcW w:w="1441" w:type="dxa"/>
            <w:vMerge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生活补助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4</w:t>
            </w:r>
          </w:p>
        </w:tc>
      </w:tr>
      <w:tr w:rsidR="00B37C98" w:rsidRPr="00B37C98" w:rsidTr="00F66FB6">
        <w:trPr>
          <w:jc w:val="center"/>
        </w:trPr>
        <w:tc>
          <w:tcPr>
            <w:tcW w:w="1441" w:type="dxa"/>
            <w:vMerge w:val="restart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部队</w:t>
            </w: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义务兵津贴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2.1</w:t>
            </w:r>
          </w:p>
        </w:tc>
      </w:tr>
      <w:tr w:rsidR="00B37C98" w:rsidRPr="00B37C98" w:rsidTr="00F66FB6">
        <w:trPr>
          <w:jc w:val="center"/>
        </w:trPr>
        <w:tc>
          <w:tcPr>
            <w:tcW w:w="1441" w:type="dxa"/>
            <w:vMerge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退役补助金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0.9</w:t>
            </w:r>
          </w:p>
        </w:tc>
      </w:tr>
      <w:tr w:rsidR="00B37C98" w:rsidRPr="00B37C98" w:rsidTr="00F66FB6">
        <w:trPr>
          <w:jc w:val="center"/>
        </w:trPr>
        <w:tc>
          <w:tcPr>
            <w:tcW w:w="1441" w:type="dxa"/>
            <w:vMerge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两年社保补助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</w:tr>
      <w:tr w:rsidR="00B37C98" w:rsidRPr="00B37C98" w:rsidTr="00F66FB6">
        <w:trPr>
          <w:jc w:val="center"/>
        </w:trPr>
        <w:tc>
          <w:tcPr>
            <w:tcW w:w="1441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3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3900" w:type="dxa"/>
          </w:tcPr>
          <w:p w:rsidR="00B37C98" w:rsidRPr="00B37C98" w:rsidRDefault="00B37C98" w:rsidP="00F66FB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B37C98">
              <w:rPr>
                <w:rFonts w:ascii="仿宋" w:eastAsia="仿宋" w:hAnsi="仿宋" w:cs="仿宋" w:hint="eastAsia"/>
                <w:bCs/>
                <w:sz w:val="28"/>
                <w:szCs w:val="28"/>
              </w:rPr>
              <w:t>27.7（本科）；26.9（专科）</w:t>
            </w:r>
          </w:p>
        </w:tc>
      </w:tr>
    </w:tbl>
    <w:p w:rsidR="00B37C98" w:rsidRPr="00B37C98" w:rsidRDefault="00B37C98" w:rsidP="00B37C98">
      <w:pPr>
        <w:jc w:val="right"/>
      </w:pPr>
    </w:p>
    <w:p w:rsidR="00B37C98" w:rsidRPr="00B37C98" w:rsidRDefault="00B37C98" w:rsidP="00B37C98">
      <w:pPr>
        <w:ind w:right="1120"/>
        <w:jc w:val="center"/>
        <w:rPr>
          <w:rFonts w:ascii="仿宋" w:eastAsia="仿宋" w:hAnsi="仿宋" w:cs="仿宋"/>
          <w:sz w:val="28"/>
          <w:szCs w:val="28"/>
        </w:rPr>
      </w:pPr>
      <w:r w:rsidRPr="00B37C98">
        <w:rPr>
          <w:rFonts w:ascii="仿宋" w:eastAsia="仿宋" w:hAnsi="仿宋" w:cs="仿宋" w:hint="eastAsia"/>
          <w:sz w:val="28"/>
          <w:szCs w:val="28"/>
        </w:rPr>
        <w:t>*优待政策和经济补偿仅供参考，如有不同，以实际为准。</w:t>
      </w:r>
    </w:p>
    <w:p w:rsidR="00B37C98" w:rsidRPr="00B37C98" w:rsidRDefault="00B37C98" w:rsidP="00B37C98">
      <w:pPr>
        <w:rPr>
          <w:rFonts w:ascii="Times New Roman" w:eastAsia="仿宋_GB2312" w:hAnsi="Times New Roman"/>
          <w:sz w:val="32"/>
          <w:szCs w:val="32"/>
        </w:rPr>
      </w:pPr>
    </w:p>
    <w:p w:rsidR="00B37C98" w:rsidRDefault="00B37C98" w:rsidP="00A949E1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B37C98" w:rsidSect="002229AE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29" w:rsidRDefault="00DD3129" w:rsidP="00532486">
      <w:r>
        <w:separator/>
      </w:r>
    </w:p>
  </w:endnote>
  <w:endnote w:type="continuationSeparator" w:id="0">
    <w:p w:rsidR="00DD3129" w:rsidRDefault="00DD3129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4438E" w:rsidRPr="0054438E">
          <w:rPr>
            <w:noProof/>
            <w:sz w:val="28"/>
            <w:szCs w:val="28"/>
            <w:lang w:val="zh-CN"/>
          </w:rPr>
          <w:t>6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4438E" w:rsidRPr="0054438E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29" w:rsidRDefault="00DD3129" w:rsidP="00532486">
      <w:r>
        <w:separator/>
      </w:r>
    </w:p>
  </w:footnote>
  <w:footnote w:type="continuationSeparator" w:id="0">
    <w:p w:rsidR="00DD3129" w:rsidRDefault="00DD3129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E"/>
    <w:rsid w:val="00005DC9"/>
    <w:rsid w:val="00011EE8"/>
    <w:rsid w:val="00013D0C"/>
    <w:rsid w:val="00023885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4438E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53FDC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49E1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3129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iPriority w:val="99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iPriority w:val="99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7C05F-8623-43B5-846F-F745E907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ntko</cp:lastModifiedBy>
  <cp:revision>24</cp:revision>
  <dcterms:created xsi:type="dcterms:W3CDTF">2021-05-11T08:09:00Z</dcterms:created>
  <dcterms:modified xsi:type="dcterms:W3CDTF">2021-05-17T01:45:00Z</dcterms:modified>
</cp:coreProperties>
</file>