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0F3E4" w14:textId="77777777" w:rsidR="00895FB9" w:rsidRDefault="00895FB9" w:rsidP="00895FB9">
      <w:pPr>
        <w:adjustRightInd w:val="0"/>
        <w:snapToGrid w:val="0"/>
        <w:spacing w:line="540" w:lineRule="exact"/>
        <w:rPr>
          <w:rFonts w:ascii="黑体" w:eastAsia="黑体" w:hAnsi="黑体" w:hint="eastAsia"/>
          <w:color w:val="262626" w:themeColor="text1" w:themeTint="D9"/>
          <w:sz w:val="32"/>
          <w:szCs w:val="32"/>
        </w:rPr>
      </w:pPr>
      <w:r>
        <w:rPr>
          <w:rFonts w:ascii="黑体" w:eastAsia="黑体" w:hAnsi="黑体" w:hint="eastAsia"/>
          <w:color w:val="262626" w:themeColor="text1" w:themeTint="D9"/>
          <w:sz w:val="32"/>
          <w:szCs w:val="32"/>
        </w:rPr>
        <w:t>附件3</w:t>
      </w:r>
    </w:p>
    <w:p w14:paraId="35D96C90" w14:textId="77777777" w:rsidR="00895FB9" w:rsidRDefault="00895FB9" w:rsidP="00895FB9">
      <w:pPr>
        <w:spacing w:line="360" w:lineRule="auto"/>
        <w:jc w:val="center"/>
        <w:rPr>
          <w:rFonts w:ascii="方正小标宋简体" w:eastAsia="方正小标宋简体" w:hAnsiTheme="minorEastAsia" w:hint="eastAsia"/>
          <w:bCs/>
          <w:sz w:val="40"/>
          <w:szCs w:val="40"/>
        </w:rPr>
      </w:pPr>
      <w:r>
        <w:rPr>
          <w:rFonts w:ascii="方正小标宋简体" w:eastAsia="方正小标宋简体" w:hAnsiTheme="minorEastAsia" w:hint="eastAsia"/>
          <w:bCs/>
          <w:sz w:val="40"/>
          <w:szCs w:val="40"/>
        </w:rPr>
        <w:t>普通高等学校本科专业设置申请表</w:t>
      </w:r>
    </w:p>
    <w:p w14:paraId="7126982B" w14:textId="77777777" w:rsidR="00895FB9" w:rsidRDefault="00895FB9" w:rsidP="00895FB9">
      <w:pPr>
        <w:spacing w:line="360" w:lineRule="auto"/>
        <w:jc w:val="center"/>
        <w:rPr>
          <w:rFonts w:ascii="方正小标宋简体" w:eastAsia="方正小标宋简体" w:hAnsiTheme="minorEastAsia" w:hint="eastAsia"/>
          <w:bCs/>
          <w:sz w:val="40"/>
          <w:szCs w:val="40"/>
        </w:rPr>
      </w:pPr>
      <w:r>
        <w:rPr>
          <w:rFonts w:ascii="方正小标宋简体" w:eastAsia="方正小标宋简体" w:hAnsiTheme="minorEastAsia" w:hint="eastAsia"/>
          <w:bCs/>
          <w:sz w:val="40"/>
          <w:szCs w:val="40"/>
        </w:rPr>
        <w:t>填报说明及注意事项</w:t>
      </w:r>
    </w:p>
    <w:p w14:paraId="12CA917B" w14:textId="77777777" w:rsidR="00CC1692" w:rsidRPr="00CC1692" w:rsidRDefault="00CC1692" w:rsidP="00CC1692">
      <w:pPr>
        <w:spacing w:line="240" w:lineRule="exact"/>
        <w:jc w:val="center"/>
        <w:rPr>
          <w:rFonts w:ascii="仿宋" w:eastAsia="仿宋" w:hAnsi="仿宋" w:hint="eastAsia"/>
          <w:bCs/>
          <w:sz w:val="28"/>
          <w:szCs w:val="28"/>
        </w:rPr>
      </w:pPr>
    </w:p>
    <w:p w14:paraId="70A88AE0" w14:textId="77777777" w:rsidR="00895FB9" w:rsidRDefault="00895FB9" w:rsidP="000B11C9">
      <w:pPr>
        <w:spacing w:line="520" w:lineRule="exact"/>
        <w:ind w:firstLineChars="200" w:firstLine="480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一、备案专业填报说明</w:t>
      </w:r>
    </w:p>
    <w:p w14:paraId="0CE4AAE4" w14:textId="37B467D4" w:rsidR="00895FB9" w:rsidRDefault="00895FB9" w:rsidP="000B11C9">
      <w:pPr>
        <w:spacing w:line="520" w:lineRule="exact"/>
        <w:ind w:firstLineChars="200" w:firstLine="482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1</w:t>
      </w:r>
      <w:r w:rsidR="000B11C9">
        <w:rPr>
          <w:rFonts w:ascii="宋体" w:hAnsi="宋体" w:hint="eastAsia"/>
          <w:b/>
          <w:bCs/>
          <w:sz w:val="24"/>
          <w:szCs w:val="24"/>
        </w:rPr>
        <w:t>.</w:t>
      </w:r>
      <w:r>
        <w:rPr>
          <w:rFonts w:ascii="宋体" w:hAnsi="宋体" w:hint="eastAsia"/>
          <w:b/>
          <w:bCs/>
          <w:sz w:val="24"/>
          <w:szCs w:val="24"/>
        </w:rPr>
        <w:t>学校基本情况</w:t>
      </w:r>
    </w:p>
    <w:p w14:paraId="3B7C9584" w14:textId="77777777" w:rsidR="00895FB9" w:rsidRDefault="00895FB9" w:rsidP="000B11C9">
      <w:pPr>
        <w:spacing w:line="520" w:lineRule="exact"/>
        <w:ind w:firstLineChars="200" w:firstLine="480"/>
        <w:rPr>
          <w:rFonts w:ascii="宋体" w:hAnsi="宋体" w:hint="eastAsia"/>
          <w:bCs/>
          <w:sz w:val="24"/>
          <w:szCs w:val="24"/>
          <w:lang w:bidi="zh-CN"/>
        </w:rPr>
      </w:pPr>
      <w:r>
        <w:rPr>
          <w:rFonts w:ascii="宋体" w:hAnsi="宋体"/>
          <w:bCs/>
          <w:sz w:val="24"/>
          <w:szCs w:val="24"/>
          <w:lang w:bidi="zh-CN"/>
        </w:rPr>
        <w:t>本项</w:t>
      </w:r>
      <w:r>
        <w:rPr>
          <w:rFonts w:ascii="宋体" w:hAnsi="宋体" w:hint="eastAsia"/>
          <w:bCs/>
          <w:sz w:val="24"/>
          <w:szCs w:val="24"/>
          <w:lang w:bidi="zh-CN"/>
        </w:rPr>
        <w:t>由教务处负责填写。</w:t>
      </w:r>
    </w:p>
    <w:p w14:paraId="3580B4A2" w14:textId="1EFFF64D" w:rsidR="00895FB9" w:rsidRDefault="00895FB9" w:rsidP="000B11C9">
      <w:pPr>
        <w:spacing w:line="520" w:lineRule="exact"/>
        <w:ind w:firstLineChars="200" w:firstLine="482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2</w:t>
      </w:r>
      <w:r w:rsidR="000B11C9">
        <w:rPr>
          <w:rFonts w:ascii="宋体" w:hAnsi="宋体" w:hint="eastAsia"/>
          <w:b/>
          <w:bCs/>
          <w:sz w:val="24"/>
          <w:szCs w:val="24"/>
        </w:rPr>
        <w:t>.</w:t>
      </w:r>
      <w:r>
        <w:rPr>
          <w:rFonts w:ascii="宋体" w:hAnsi="宋体" w:hint="eastAsia"/>
          <w:b/>
          <w:bCs/>
          <w:sz w:val="24"/>
          <w:szCs w:val="24"/>
        </w:rPr>
        <w:t>申报专业基本情况</w:t>
      </w:r>
    </w:p>
    <w:p w14:paraId="259E6FDD" w14:textId="77777777" w:rsidR="00895FB9" w:rsidRDefault="00895FB9" w:rsidP="000B11C9">
      <w:pPr>
        <w:spacing w:line="520" w:lineRule="exact"/>
        <w:ind w:firstLineChars="200" w:firstLine="480"/>
        <w:rPr>
          <w:rFonts w:ascii="宋体" w:hAnsi="宋体" w:hint="eastAsia"/>
          <w:bCs/>
          <w:sz w:val="24"/>
          <w:szCs w:val="24"/>
          <w:lang w:bidi="zh-CN"/>
        </w:rPr>
      </w:pPr>
      <w:r>
        <w:rPr>
          <w:rFonts w:ascii="宋体" w:hAnsi="宋体" w:hint="eastAsia"/>
          <w:bCs/>
          <w:sz w:val="24"/>
          <w:szCs w:val="24"/>
        </w:rPr>
        <w:t>2.1</w:t>
      </w:r>
      <w:r>
        <w:rPr>
          <w:rFonts w:ascii="宋体" w:hAnsi="宋体" w:hint="eastAsia"/>
          <w:bCs/>
          <w:sz w:val="24"/>
          <w:szCs w:val="24"/>
          <w:lang w:bidi="zh-CN"/>
        </w:rPr>
        <w:t>申报专业的相近专业教师不能同申报专业的教师队伍重复。</w:t>
      </w:r>
    </w:p>
    <w:p w14:paraId="4A362FED" w14:textId="77777777" w:rsidR="00895FB9" w:rsidRDefault="00895FB9" w:rsidP="000B11C9">
      <w:pPr>
        <w:spacing w:line="520" w:lineRule="exact"/>
        <w:ind w:firstLineChars="200" w:firstLine="480"/>
        <w:rPr>
          <w:rFonts w:ascii="宋体" w:hAnsi="宋体" w:hint="eastAsia"/>
          <w:bCs/>
          <w:sz w:val="24"/>
          <w:szCs w:val="24"/>
          <w:lang w:bidi="zh-CN"/>
        </w:rPr>
      </w:pPr>
      <w:r>
        <w:rPr>
          <w:rFonts w:ascii="宋体" w:hAnsi="宋体" w:hint="eastAsia"/>
          <w:bCs/>
          <w:sz w:val="24"/>
          <w:szCs w:val="24"/>
        </w:rPr>
        <w:t>2.2</w:t>
      </w:r>
      <w:r>
        <w:rPr>
          <w:rFonts w:ascii="宋体" w:hAnsi="宋体" w:hint="eastAsia"/>
          <w:bCs/>
          <w:sz w:val="24"/>
          <w:szCs w:val="24"/>
          <w:lang w:bidi="zh-CN"/>
        </w:rPr>
        <w:t>相近专业教师数据要同人事处状态数据库教师数据保持一致。</w:t>
      </w:r>
    </w:p>
    <w:p w14:paraId="1BD96B3F" w14:textId="5C98A9FC" w:rsidR="00895FB9" w:rsidRDefault="00895FB9" w:rsidP="000B11C9">
      <w:pPr>
        <w:spacing w:line="520" w:lineRule="exact"/>
        <w:ind w:firstLineChars="200" w:firstLine="482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3</w:t>
      </w:r>
      <w:r w:rsidR="000B11C9">
        <w:rPr>
          <w:rFonts w:ascii="宋体" w:hAnsi="宋体" w:hint="eastAsia"/>
          <w:b/>
          <w:bCs/>
          <w:sz w:val="24"/>
          <w:szCs w:val="24"/>
        </w:rPr>
        <w:t>.</w:t>
      </w:r>
      <w:r>
        <w:rPr>
          <w:rFonts w:ascii="宋体" w:hAnsi="宋体" w:hint="eastAsia"/>
          <w:b/>
          <w:bCs/>
          <w:sz w:val="24"/>
          <w:szCs w:val="24"/>
        </w:rPr>
        <w:t>申报专业人才需求情况</w:t>
      </w:r>
    </w:p>
    <w:p w14:paraId="7EF402AF" w14:textId="4220081D" w:rsidR="00895FB9" w:rsidRDefault="00895FB9" w:rsidP="000B11C9">
      <w:pPr>
        <w:spacing w:line="520" w:lineRule="exact"/>
        <w:ind w:firstLineChars="200" w:firstLine="480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3.1申报专业主要就业领域：</w:t>
      </w:r>
      <w:r>
        <w:rPr>
          <w:rFonts w:ascii="宋体" w:hAnsi="宋体"/>
          <w:bCs/>
          <w:sz w:val="24"/>
          <w:szCs w:val="24"/>
        </w:rPr>
        <w:t>字数控制在500字以内</w:t>
      </w:r>
    </w:p>
    <w:p w14:paraId="7217F99E" w14:textId="77777777" w:rsidR="00895FB9" w:rsidRDefault="00895FB9" w:rsidP="000B11C9">
      <w:pPr>
        <w:spacing w:line="520" w:lineRule="exact"/>
        <w:ind w:firstLineChars="200" w:firstLine="480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3.2人才需求情况（字数控制在</w:t>
      </w:r>
      <w:r>
        <w:rPr>
          <w:rFonts w:ascii="宋体" w:hAnsi="宋体"/>
          <w:bCs/>
          <w:sz w:val="24"/>
          <w:szCs w:val="24"/>
        </w:rPr>
        <w:t>1000</w:t>
      </w:r>
      <w:r>
        <w:rPr>
          <w:rFonts w:ascii="宋体" w:hAnsi="宋体" w:hint="eastAsia"/>
          <w:bCs/>
          <w:sz w:val="24"/>
          <w:szCs w:val="24"/>
        </w:rPr>
        <w:t>字以内）</w:t>
      </w:r>
    </w:p>
    <w:p w14:paraId="1CD020F4" w14:textId="77777777" w:rsidR="00895FB9" w:rsidRDefault="00895FB9" w:rsidP="000B11C9">
      <w:pPr>
        <w:spacing w:line="520" w:lineRule="exact"/>
        <w:ind w:firstLineChars="200" w:firstLine="480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加强与用人单位的沟通，预测用人单位对该专业的岗位需求，内容要具体到用人单位名称及其人才需求预测数。</w:t>
      </w:r>
    </w:p>
    <w:p w14:paraId="778D0289" w14:textId="77777777" w:rsidR="00895FB9" w:rsidRDefault="00895FB9" w:rsidP="000B11C9">
      <w:pPr>
        <w:spacing w:line="520" w:lineRule="exact"/>
        <w:ind w:firstLineChars="200" w:firstLine="480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强调服务临港区域发展。</w:t>
      </w:r>
    </w:p>
    <w:p w14:paraId="77A73010" w14:textId="77777777" w:rsidR="00895FB9" w:rsidRDefault="00895FB9" w:rsidP="000B11C9">
      <w:pPr>
        <w:spacing w:line="520" w:lineRule="exact"/>
        <w:ind w:firstLineChars="200" w:firstLine="480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3.3申报专业人才需求调研情况</w:t>
      </w:r>
    </w:p>
    <w:p w14:paraId="63EBBE09" w14:textId="77777777" w:rsidR="00895FB9" w:rsidRDefault="00895FB9" w:rsidP="000B11C9">
      <w:pPr>
        <w:spacing w:line="520" w:lineRule="exact"/>
        <w:ind w:firstLineChars="200" w:firstLine="480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（1）年度计划招生人数要同师资、实践实习条件等方面匹配。预计升学人数控制在10%以内。</w:t>
      </w:r>
    </w:p>
    <w:p w14:paraId="65E65295" w14:textId="77777777" w:rsidR="00895FB9" w:rsidRDefault="00895FB9" w:rsidP="000B11C9">
      <w:pPr>
        <w:spacing w:line="520" w:lineRule="exact"/>
        <w:ind w:firstLineChars="200" w:firstLine="480"/>
        <w:rPr>
          <w:rFonts w:ascii="黑体" w:eastAsia="黑体" w:hAnsi="黑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（2）用人单位合作办学协议务必在合作有效期内。</w:t>
      </w:r>
    </w:p>
    <w:p w14:paraId="4FFB0CDF" w14:textId="67BE035C" w:rsidR="00895FB9" w:rsidRDefault="00895FB9" w:rsidP="000B11C9">
      <w:pPr>
        <w:spacing w:line="520" w:lineRule="exact"/>
        <w:ind w:firstLineChars="200" w:firstLine="482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4</w:t>
      </w:r>
      <w:r w:rsidR="000B11C9">
        <w:rPr>
          <w:rFonts w:ascii="宋体" w:hAnsi="宋体" w:hint="eastAsia"/>
          <w:b/>
          <w:bCs/>
          <w:sz w:val="24"/>
          <w:szCs w:val="24"/>
        </w:rPr>
        <w:t>.</w:t>
      </w:r>
      <w:r>
        <w:rPr>
          <w:rFonts w:ascii="宋体" w:hAnsi="宋体" w:hint="eastAsia"/>
          <w:b/>
          <w:bCs/>
          <w:sz w:val="24"/>
          <w:szCs w:val="24"/>
        </w:rPr>
        <w:t>教师及课程基本情况表</w:t>
      </w:r>
    </w:p>
    <w:p w14:paraId="6D29B2AE" w14:textId="77777777" w:rsidR="00895FB9" w:rsidRDefault="00895FB9" w:rsidP="000B11C9">
      <w:pPr>
        <w:spacing w:line="520" w:lineRule="exact"/>
        <w:ind w:firstLineChars="200" w:firstLine="480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4.1专任教师总数指专职教师和兼职教师总数，总数不能低于10人，专职教师人数控制在7-10人，兼职教师人数控制在3-4人，且专兼职教师比例不能超过3：1。</w:t>
      </w:r>
    </w:p>
    <w:p w14:paraId="73B8BE16" w14:textId="77777777" w:rsidR="00895FB9" w:rsidRDefault="00895FB9" w:rsidP="000B11C9">
      <w:pPr>
        <w:spacing w:line="520" w:lineRule="exact"/>
        <w:ind w:firstLineChars="200" w:firstLine="480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4.2申报专业的教师队伍不能与相近专业教师重复。</w:t>
      </w:r>
    </w:p>
    <w:p w14:paraId="11613C05" w14:textId="77777777" w:rsidR="00895FB9" w:rsidRDefault="00895FB9" w:rsidP="000B11C9">
      <w:pPr>
        <w:spacing w:line="520" w:lineRule="exact"/>
        <w:ind w:firstLineChars="200" w:firstLine="480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lastRenderedPageBreak/>
        <w:t>4.3教师基本情况表填写示例。</w:t>
      </w:r>
    </w:p>
    <w:p w14:paraId="5A484031" w14:textId="77777777" w:rsidR="00895FB9" w:rsidRDefault="00895FB9" w:rsidP="000B11C9">
      <w:pPr>
        <w:spacing w:line="520" w:lineRule="exact"/>
        <w:ind w:firstLineChars="200" w:firstLine="482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“专业技术职务”的填写需在“教授、副教授、讲师、助教、其他正高级、其他副高级、其他中级、其他初级、未评级”内选择其一。（2）“最后学历毕业学位”的填写需在“学士、硕士、博士、无学位”内选择其一。</w:t>
      </w:r>
    </w:p>
    <w:p w14:paraId="20D3705E" w14:textId="7F93BFF4" w:rsidR="00895FB9" w:rsidRDefault="00895FB9" w:rsidP="000B11C9">
      <w:pPr>
        <w:spacing w:line="520" w:lineRule="exact"/>
        <w:ind w:firstLineChars="200" w:firstLine="482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5</w:t>
      </w:r>
      <w:r w:rsidR="000B11C9">
        <w:rPr>
          <w:rFonts w:ascii="宋体" w:hAnsi="宋体" w:hint="eastAsia"/>
          <w:b/>
          <w:bCs/>
          <w:sz w:val="24"/>
          <w:szCs w:val="24"/>
        </w:rPr>
        <w:t>.</w:t>
      </w:r>
      <w:r>
        <w:rPr>
          <w:rFonts w:ascii="宋体" w:hAnsi="宋体" w:hint="eastAsia"/>
          <w:b/>
          <w:bCs/>
          <w:sz w:val="24"/>
          <w:szCs w:val="24"/>
        </w:rPr>
        <w:t>专业主要带头人简介</w:t>
      </w:r>
    </w:p>
    <w:p w14:paraId="6A8A9472" w14:textId="77777777" w:rsidR="00895FB9" w:rsidRDefault="00895FB9" w:rsidP="000B11C9">
      <w:pPr>
        <w:spacing w:line="520" w:lineRule="exact"/>
        <w:ind w:firstLineChars="200" w:firstLine="480"/>
        <w:rPr>
          <w:rFonts w:ascii="黑体" w:eastAsia="黑体" w:hAnsi="黑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专业学科带头人需要3-5名，至少副高及以上，一般情况下学科带头人的职称为教授，在申报专业有一定的影响力。</w:t>
      </w:r>
    </w:p>
    <w:p w14:paraId="616DD27F" w14:textId="77777777" w:rsidR="00895FB9" w:rsidRDefault="00895FB9" w:rsidP="000B11C9">
      <w:pPr>
        <w:spacing w:line="520" w:lineRule="exact"/>
        <w:ind w:firstLineChars="200" w:firstLine="482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注：专业学科带头人必须在专业核心课程里面担任任课教师。</w:t>
      </w:r>
    </w:p>
    <w:p w14:paraId="4D31405B" w14:textId="6237E42E" w:rsidR="00895FB9" w:rsidRDefault="00895FB9" w:rsidP="000B11C9">
      <w:pPr>
        <w:spacing w:line="520" w:lineRule="exact"/>
        <w:ind w:firstLineChars="200" w:firstLine="482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6</w:t>
      </w:r>
      <w:r w:rsidR="000B11C9">
        <w:rPr>
          <w:rFonts w:ascii="宋体" w:hAnsi="宋体" w:hint="eastAsia"/>
          <w:b/>
          <w:bCs/>
          <w:sz w:val="24"/>
          <w:szCs w:val="24"/>
        </w:rPr>
        <w:t>.</w:t>
      </w:r>
      <w:r>
        <w:rPr>
          <w:rFonts w:ascii="宋体" w:hAnsi="宋体" w:hint="eastAsia"/>
          <w:b/>
          <w:bCs/>
          <w:sz w:val="24"/>
          <w:szCs w:val="24"/>
        </w:rPr>
        <w:t>教学条件情况表</w:t>
      </w:r>
    </w:p>
    <w:p w14:paraId="757EC450" w14:textId="77777777" w:rsidR="00895FB9" w:rsidRDefault="00895FB9" w:rsidP="000B11C9">
      <w:pPr>
        <w:spacing w:line="520" w:lineRule="exact"/>
        <w:ind w:firstLineChars="200" w:firstLine="480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6.1“开办经费及来源” 和“教学条件建设规划及保障措施”字数限500字以内。</w:t>
      </w:r>
    </w:p>
    <w:p w14:paraId="1B3E286D" w14:textId="77777777" w:rsidR="00895FB9" w:rsidRDefault="00895FB9" w:rsidP="000B11C9">
      <w:pPr>
        <w:spacing w:line="520" w:lineRule="exact"/>
        <w:ind w:firstLineChars="200" w:firstLine="480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6.2“生均年教学日常支出（元）”由教务处填写。</w:t>
      </w:r>
    </w:p>
    <w:p w14:paraId="3AA19EB6" w14:textId="77777777" w:rsidR="00895FB9" w:rsidRDefault="00895FB9" w:rsidP="000B11C9">
      <w:pPr>
        <w:spacing w:line="520" w:lineRule="exact"/>
        <w:ind w:firstLineChars="200" w:firstLine="480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6.3实践教学基地合作协议务必在合作有效期内，</w:t>
      </w:r>
      <w:proofErr w:type="gramStart"/>
      <w:r>
        <w:rPr>
          <w:rFonts w:ascii="宋体" w:hAnsi="宋体" w:hint="eastAsia"/>
          <w:bCs/>
          <w:sz w:val="24"/>
          <w:szCs w:val="24"/>
        </w:rPr>
        <w:t>且合作</w:t>
      </w:r>
      <w:proofErr w:type="gramEnd"/>
      <w:r>
        <w:rPr>
          <w:rFonts w:ascii="宋体" w:hAnsi="宋体" w:hint="eastAsia"/>
          <w:bCs/>
          <w:sz w:val="24"/>
          <w:szCs w:val="24"/>
        </w:rPr>
        <w:t>企业数量上要能满足拟招生人数的实习和实践安排。</w:t>
      </w:r>
    </w:p>
    <w:p w14:paraId="65528009" w14:textId="77777777" w:rsidR="00895FB9" w:rsidRDefault="00895FB9" w:rsidP="000B11C9">
      <w:pPr>
        <w:spacing w:line="520" w:lineRule="exact"/>
        <w:ind w:firstLineChars="200" w:firstLine="480"/>
        <w:rPr>
          <w:rFonts w:ascii="黑体" w:eastAsia="黑体" w:hAnsi="黑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6.4设备方面建议分模块展示。</w:t>
      </w:r>
    </w:p>
    <w:p w14:paraId="2906C3E5" w14:textId="1539B253" w:rsidR="00895FB9" w:rsidRDefault="00895FB9" w:rsidP="000B11C9">
      <w:pPr>
        <w:spacing w:line="520" w:lineRule="exact"/>
        <w:ind w:firstLineChars="200" w:firstLine="482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7</w:t>
      </w:r>
      <w:r w:rsidR="000B11C9">
        <w:rPr>
          <w:rFonts w:ascii="宋体" w:hAnsi="宋体" w:hint="eastAsia"/>
          <w:b/>
          <w:bCs/>
          <w:sz w:val="24"/>
          <w:szCs w:val="24"/>
        </w:rPr>
        <w:t>.</w:t>
      </w:r>
      <w:r>
        <w:rPr>
          <w:rFonts w:ascii="宋体" w:hAnsi="宋体" w:hint="eastAsia"/>
          <w:b/>
          <w:bCs/>
          <w:sz w:val="24"/>
          <w:szCs w:val="24"/>
        </w:rPr>
        <w:t>增设专业的理由及基础</w:t>
      </w:r>
    </w:p>
    <w:p w14:paraId="0395EDE1" w14:textId="77777777" w:rsidR="00895FB9" w:rsidRDefault="00895FB9" w:rsidP="000B11C9">
      <w:pPr>
        <w:spacing w:line="520" w:lineRule="exact"/>
        <w:ind w:firstLineChars="200" w:firstLine="480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7.1申请增设专业的主要理由、支撑该专业发展的学科基础、学校专业发展规划等方面的内容。</w:t>
      </w:r>
    </w:p>
    <w:p w14:paraId="29D3815E" w14:textId="77777777" w:rsidR="00895FB9" w:rsidRDefault="00895FB9" w:rsidP="000B11C9">
      <w:pPr>
        <w:spacing w:line="520" w:lineRule="exact"/>
        <w:ind w:firstLineChars="200" w:firstLine="480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7.2增设专业的理由逻辑上要侧重于</w:t>
      </w:r>
      <w:proofErr w:type="gramStart"/>
      <w:r>
        <w:rPr>
          <w:rFonts w:ascii="宋体" w:hAnsi="宋体" w:hint="eastAsia"/>
          <w:bCs/>
          <w:sz w:val="24"/>
          <w:szCs w:val="24"/>
        </w:rPr>
        <w:t>“</w:t>
      </w:r>
      <w:proofErr w:type="gramEnd"/>
      <w:r>
        <w:rPr>
          <w:rFonts w:ascii="宋体" w:hAnsi="宋体" w:hint="eastAsia"/>
          <w:bCs/>
          <w:sz w:val="24"/>
          <w:szCs w:val="24"/>
        </w:rPr>
        <w:t>基于国家需求、地区经济发展需求等，做好“三个对接”，即专业设置与行业需求对接，专业课程内容与职业标准对接，教学过程与生产过程对接。</w:t>
      </w:r>
    </w:p>
    <w:p w14:paraId="3216C891" w14:textId="77777777" w:rsidR="00895FB9" w:rsidRDefault="00895FB9" w:rsidP="000B11C9">
      <w:pPr>
        <w:spacing w:line="520" w:lineRule="exact"/>
        <w:ind w:firstLineChars="200" w:firstLine="480"/>
        <w:rPr>
          <w:rFonts w:ascii="黑体" w:eastAsia="黑体" w:hAnsi="黑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7.3增设专业“基础”要侧重于学科发展的基础、师资队伍建设的基础、实验室建设的基础、校企合作、实践基地建设等方面的基础。</w:t>
      </w:r>
    </w:p>
    <w:p w14:paraId="2F193F37" w14:textId="617AC60F" w:rsidR="00895FB9" w:rsidRDefault="00895FB9" w:rsidP="000B11C9">
      <w:pPr>
        <w:spacing w:line="520" w:lineRule="exact"/>
        <w:ind w:firstLineChars="200" w:firstLine="482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8</w:t>
      </w:r>
      <w:r w:rsidR="000B11C9">
        <w:rPr>
          <w:rFonts w:ascii="宋体" w:hAnsi="宋体" w:hint="eastAsia"/>
          <w:b/>
          <w:bCs/>
          <w:sz w:val="24"/>
          <w:szCs w:val="24"/>
        </w:rPr>
        <w:t>.</w:t>
      </w:r>
      <w:r>
        <w:rPr>
          <w:rFonts w:ascii="宋体" w:hAnsi="宋体" w:hint="eastAsia"/>
          <w:b/>
          <w:bCs/>
          <w:sz w:val="24"/>
          <w:szCs w:val="24"/>
        </w:rPr>
        <w:t>申请增设专业人才培养方案</w:t>
      </w:r>
    </w:p>
    <w:p w14:paraId="769AE0F7" w14:textId="77777777" w:rsidR="00895FB9" w:rsidRDefault="00895FB9" w:rsidP="000B11C9">
      <w:pPr>
        <w:spacing w:line="520" w:lineRule="exact"/>
        <w:ind w:firstLineChars="200" w:firstLine="480"/>
        <w:rPr>
          <w:rFonts w:ascii="黑体" w:eastAsia="黑体" w:hAnsi="黑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制定人才培养方案时需阐明为谁培养人的问题；将新工科、新文科、产教融合等</w:t>
      </w:r>
      <w:r>
        <w:rPr>
          <w:rFonts w:ascii="宋体" w:hAnsi="宋体" w:hint="eastAsia"/>
          <w:bCs/>
          <w:sz w:val="24"/>
          <w:szCs w:val="24"/>
        </w:rPr>
        <w:lastRenderedPageBreak/>
        <w:t>理念融入到人才培养方案中；制定课程体系时需参照《普通高等学校本科专业类教学质量国际标准》（简称“国标”）要求，并与职业资格证书对接。</w:t>
      </w:r>
    </w:p>
    <w:p w14:paraId="2EB56894" w14:textId="3E0D1839" w:rsidR="00895FB9" w:rsidRDefault="00895FB9" w:rsidP="000B11C9">
      <w:pPr>
        <w:spacing w:line="520" w:lineRule="exact"/>
        <w:ind w:firstLineChars="200" w:firstLine="482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9</w:t>
      </w:r>
      <w:r w:rsidR="000B11C9">
        <w:rPr>
          <w:rFonts w:ascii="宋体" w:hAnsi="宋体" w:hint="eastAsia"/>
          <w:b/>
          <w:bCs/>
          <w:sz w:val="24"/>
          <w:szCs w:val="24"/>
        </w:rPr>
        <w:t>.</w:t>
      </w:r>
      <w:r>
        <w:rPr>
          <w:rFonts w:ascii="宋体" w:hAnsi="宋体" w:hint="eastAsia"/>
          <w:b/>
          <w:bCs/>
          <w:sz w:val="24"/>
          <w:szCs w:val="24"/>
        </w:rPr>
        <w:t>校内专业设置评议专家组意见表</w:t>
      </w:r>
    </w:p>
    <w:p w14:paraId="0079D18F" w14:textId="77777777" w:rsidR="00895FB9" w:rsidRDefault="00895FB9" w:rsidP="000B11C9">
      <w:pPr>
        <w:spacing w:line="520" w:lineRule="exact"/>
        <w:ind w:firstLineChars="200" w:firstLine="480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专家组意见表由各申报专业学院邀请高校、行业（企业）相关专家进行评审，并填写意见，一般邀请3-5个校外人员评审。</w:t>
      </w:r>
    </w:p>
    <w:p w14:paraId="5C68FB9E" w14:textId="77777777" w:rsidR="00895FB9" w:rsidRDefault="00895FB9" w:rsidP="000B11C9">
      <w:pPr>
        <w:spacing w:line="520" w:lineRule="exact"/>
        <w:ind w:firstLineChars="200" w:firstLine="480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二、审批专业填报说明</w:t>
      </w:r>
    </w:p>
    <w:p w14:paraId="4289BDBB" w14:textId="77777777" w:rsidR="00895FB9" w:rsidRDefault="00895FB9" w:rsidP="000B11C9">
      <w:pPr>
        <w:spacing w:line="52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参照《普通高等学校本科专业类教学质量国际标准》（简称“国标”），按照备案专业填报说明进行填报。</w:t>
      </w:r>
    </w:p>
    <w:p w14:paraId="3940925D" w14:textId="77777777" w:rsidR="00895FB9" w:rsidRDefault="00895FB9" w:rsidP="00895FB9">
      <w:pPr>
        <w:adjustRightInd w:val="0"/>
        <w:snapToGrid w:val="0"/>
        <w:spacing w:line="540" w:lineRule="exact"/>
        <w:rPr>
          <w:rFonts w:ascii="仿宋_GB2312" w:eastAsia="仿宋_GB2312" w:hAnsi="宋体" w:hint="eastAsia"/>
          <w:color w:val="262626" w:themeColor="text1" w:themeTint="D9"/>
          <w:sz w:val="30"/>
          <w:szCs w:val="30"/>
        </w:rPr>
      </w:pPr>
    </w:p>
    <w:p w14:paraId="7D3BD50B" w14:textId="77777777" w:rsidR="00895FB9" w:rsidRDefault="00895FB9" w:rsidP="00895FB9">
      <w:pPr>
        <w:rPr>
          <w:rFonts w:ascii="仿宋_GB2312" w:eastAsia="仿宋_GB2312" w:hAnsi="宋体" w:hint="eastAsia"/>
          <w:color w:val="262626" w:themeColor="text1" w:themeTint="D9"/>
          <w:sz w:val="30"/>
          <w:szCs w:val="30"/>
        </w:rPr>
      </w:pPr>
    </w:p>
    <w:p w14:paraId="1A731E63" w14:textId="77777777" w:rsidR="009C61B8" w:rsidRPr="00895FB9" w:rsidRDefault="009C61B8" w:rsidP="004E48B1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1E1D7F93" w14:textId="77777777" w:rsidR="00190C92" w:rsidRDefault="00190C92" w:rsidP="004E48B1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4B67F181" w14:textId="77777777" w:rsidR="00190C92" w:rsidRDefault="00190C92" w:rsidP="004E48B1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7E946A48" w14:textId="77777777" w:rsidR="00190C92" w:rsidRDefault="00190C92" w:rsidP="004E48B1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04D7BEEF" w14:textId="77777777" w:rsidR="00190C92" w:rsidRDefault="00190C92" w:rsidP="004E48B1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03C43720" w14:textId="77777777" w:rsidR="00190C92" w:rsidRDefault="00190C92" w:rsidP="004E48B1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sectPr w:rsidR="00190C92" w:rsidSect="00506A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68CF1" w14:textId="77777777" w:rsidR="00B53C8C" w:rsidRDefault="00B53C8C">
      <w:r>
        <w:separator/>
      </w:r>
    </w:p>
  </w:endnote>
  <w:endnote w:type="continuationSeparator" w:id="0">
    <w:p w14:paraId="6B418178" w14:textId="77777777" w:rsidR="00B53C8C" w:rsidRDefault="00B5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66D2B" w14:textId="73EA86E9" w:rsidR="00CA2A52" w:rsidRDefault="00CA2A52">
    <w:pPr>
      <w:pStyle w:val="a5"/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-1928878697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 w:hint="eastAsia"/>
            <w:sz w:val="28"/>
            <w:szCs w:val="28"/>
          </w:rPr>
          <w:t>1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1AFC2" w14:textId="147F498B" w:rsidR="00CA2A52" w:rsidRDefault="00CA2A52" w:rsidP="00CA2A52">
    <w:pPr>
      <w:pStyle w:val="a5"/>
      <w:ind w:firstLineChars="2800" w:firstLine="7840"/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942504023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 w:hint="eastAsia"/>
            <w:sz w:val="28"/>
            <w:szCs w:val="28"/>
          </w:rPr>
          <w:t>1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FC9C8" w14:textId="77777777" w:rsidR="00CA2A52" w:rsidRDefault="00CA2A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3B527" w14:textId="77777777" w:rsidR="00B53C8C" w:rsidRDefault="00B53C8C">
      <w:r>
        <w:separator/>
      </w:r>
    </w:p>
  </w:footnote>
  <w:footnote w:type="continuationSeparator" w:id="0">
    <w:p w14:paraId="3BEACB5D" w14:textId="77777777" w:rsidR="00B53C8C" w:rsidRDefault="00B53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04021" w14:textId="77777777" w:rsidR="00CA2A52" w:rsidRPr="00CA2A52" w:rsidRDefault="00CA2A52" w:rsidP="00CA2A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453F6" w14:textId="41F1902C" w:rsidR="00895FB9" w:rsidRDefault="00895FB9">
    <w:pPr>
      <w:pStyle w:val="afc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57969" w14:textId="77777777" w:rsidR="00CA2A52" w:rsidRDefault="00CA2A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EC26A4"/>
    <w:multiLevelType w:val="singleLevel"/>
    <w:tmpl w:val="85EC26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F86A1D"/>
    <w:multiLevelType w:val="hybridMultilevel"/>
    <w:tmpl w:val="46FA7708"/>
    <w:lvl w:ilvl="0" w:tplc="F08AA67A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317AC2"/>
    <w:multiLevelType w:val="multilevel"/>
    <w:tmpl w:val="1E317AC2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EA5971"/>
    <w:multiLevelType w:val="hybridMultilevel"/>
    <w:tmpl w:val="C6486612"/>
    <w:lvl w:ilvl="0" w:tplc="773A6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4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5E5102DF"/>
    <w:multiLevelType w:val="multilevel"/>
    <w:tmpl w:val="5E5102DF"/>
    <w:lvl w:ilvl="0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1" w:hanging="440"/>
      </w:pPr>
    </w:lvl>
    <w:lvl w:ilvl="2">
      <w:start w:val="1"/>
      <w:numFmt w:val="lowerRoman"/>
      <w:lvlText w:val="%3."/>
      <w:lvlJc w:val="right"/>
      <w:pPr>
        <w:ind w:left="1961" w:hanging="440"/>
      </w:pPr>
    </w:lvl>
    <w:lvl w:ilvl="3">
      <w:start w:val="1"/>
      <w:numFmt w:val="decimal"/>
      <w:lvlText w:val="%4."/>
      <w:lvlJc w:val="left"/>
      <w:pPr>
        <w:ind w:left="2401" w:hanging="440"/>
      </w:pPr>
    </w:lvl>
    <w:lvl w:ilvl="4">
      <w:start w:val="1"/>
      <w:numFmt w:val="lowerLetter"/>
      <w:lvlText w:val="%5)"/>
      <w:lvlJc w:val="left"/>
      <w:pPr>
        <w:ind w:left="2841" w:hanging="440"/>
      </w:pPr>
    </w:lvl>
    <w:lvl w:ilvl="5">
      <w:start w:val="1"/>
      <w:numFmt w:val="lowerRoman"/>
      <w:lvlText w:val="%6."/>
      <w:lvlJc w:val="right"/>
      <w:pPr>
        <w:ind w:left="3281" w:hanging="440"/>
      </w:pPr>
    </w:lvl>
    <w:lvl w:ilvl="6">
      <w:start w:val="1"/>
      <w:numFmt w:val="decimal"/>
      <w:lvlText w:val="%7."/>
      <w:lvlJc w:val="left"/>
      <w:pPr>
        <w:ind w:left="3721" w:hanging="440"/>
      </w:pPr>
    </w:lvl>
    <w:lvl w:ilvl="7">
      <w:start w:val="1"/>
      <w:numFmt w:val="lowerLetter"/>
      <w:lvlText w:val="%8)"/>
      <w:lvlJc w:val="left"/>
      <w:pPr>
        <w:ind w:left="4161" w:hanging="440"/>
      </w:pPr>
    </w:lvl>
    <w:lvl w:ilvl="8">
      <w:start w:val="1"/>
      <w:numFmt w:val="lowerRoman"/>
      <w:lvlText w:val="%9."/>
      <w:lvlJc w:val="right"/>
      <w:pPr>
        <w:ind w:left="4601" w:hanging="440"/>
      </w:pPr>
    </w:lvl>
  </w:abstractNum>
  <w:abstractNum w:abstractNumId="16" w15:restartNumberingAfterBreak="0">
    <w:nsid w:val="665D5C38"/>
    <w:multiLevelType w:val="hybridMultilevel"/>
    <w:tmpl w:val="25F6ADB6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 w15:restartNumberingAfterBreak="0">
    <w:nsid w:val="71867F6C"/>
    <w:multiLevelType w:val="hybridMultilevel"/>
    <w:tmpl w:val="47BEC35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7B4B505C"/>
    <w:multiLevelType w:val="multilevel"/>
    <w:tmpl w:val="7B4B50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3749144">
    <w:abstractNumId w:val="13"/>
  </w:num>
  <w:num w:numId="2" w16cid:durableId="389840420">
    <w:abstractNumId w:val="2"/>
  </w:num>
  <w:num w:numId="3" w16cid:durableId="1929851635">
    <w:abstractNumId w:val="4"/>
  </w:num>
  <w:num w:numId="4" w16cid:durableId="1271857279">
    <w:abstractNumId w:val="8"/>
  </w:num>
  <w:num w:numId="5" w16cid:durableId="72433340">
    <w:abstractNumId w:val="9"/>
  </w:num>
  <w:num w:numId="6" w16cid:durableId="1285649662">
    <w:abstractNumId w:val="5"/>
  </w:num>
  <w:num w:numId="7" w16cid:durableId="1053579686">
    <w:abstractNumId w:val="11"/>
  </w:num>
  <w:num w:numId="8" w16cid:durableId="1241602959">
    <w:abstractNumId w:val="12"/>
  </w:num>
  <w:num w:numId="9" w16cid:durableId="1603878961">
    <w:abstractNumId w:val="6"/>
  </w:num>
  <w:num w:numId="10" w16cid:durableId="1003124078">
    <w:abstractNumId w:val="14"/>
  </w:num>
  <w:num w:numId="11" w16cid:durableId="638919496">
    <w:abstractNumId w:val="7"/>
  </w:num>
  <w:num w:numId="12" w16cid:durableId="722366919">
    <w:abstractNumId w:val="16"/>
  </w:num>
  <w:num w:numId="13" w16cid:durableId="1665892004">
    <w:abstractNumId w:val="15"/>
  </w:num>
  <w:num w:numId="14" w16cid:durableId="884102066">
    <w:abstractNumId w:val="3"/>
  </w:num>
  <w:num w:numId="15" w16cid:durableId="675422413">
    <w:abstractNumId w:val="18"/>
  </w:num>
  <w:num w:numId="16" w16cid:durableId="1866862582">
    <w:abstractNumId w:val="1"/>
  </w:num>
  <w:num w:numId="17" w16cid:durableId="756556492">
    <w:abstractNumId w:val="17"/>
  </w:num>
  <w:num w:numId="18" w16cid:durableId="342517004">
    <w:abstractNumId w:val="10"/>
  </w:num>
  <w:num w:numId="19" w16cid:durableId="103797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26B87"/>
    <w:rsid w:val="00031D1F"/>
    <w:rsid w:val="0003420F"/>
    <w:rsid w:val="00035778"/>
    <w:rsid w:val="00040363"/>
    <w:rsid w:val="0004372A"/>
    <w:rsid w:val="00044441"/>
    <w:rsid w:val="00046C5E"/>
    <w:rsid w:val="00047457"/>
    <w:rsid w:val="000477DB"/>
    <w:rsid w:val="00047DA3"/>
    <w:rsid w:val="00047F14"/>
    <w:rsid w:val="000503F9"/>
    <w:rsid w:val="00050828"/>
    <w:rsid w:val="000528FD"/>
    <w:rsid w:val="00053A10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2FAC"/>
    <w:rsid w:val="00095AF6"/>
    <w:rsid w:val="00096DE7"/>
    <w:rsid w:val="00097B67"/>
    <w:rsid w:val="000A0175"/>
    <w:rsid w:val="000A149D"/>
    <w:rsid w:val="000A3E5A"/>
    <w:rsid w:val="000A56E9"/>
    <w:rsid w:val="000A5A3E"/>
    <w:rsid w:val="000A722F"/>
    <w:rsid w:val="000B11C9"/>
    <w:rsid w:val="000B20C1"/>
    <w:rsid w:val="000B607E"/>
    <w:rsid w:val="000C0160"/>
    <w:rsid w:val="000C2B03"/>
    <w:rsid w:val="000C3C3C"/>
    <w:rsid w:val="000C5655"/>
    <w:rsid w:val="000C577F"/>
    <w:rsid w:val="000C665F"/>
    <w:rsid w:val="000D4614"/>
    <w:rsid w:val="000D6E64"/>
    <w:rsid w:val="000E43E0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4B3C"/>
    <w:rsid w:val="00135849"/>
    <w:rsid w:val="00136D72"/>
    <w:rsid w:val="00140011"/>
    <w:rsid w:val="00145BF1"/>
    <w:rsid w:val="00146880"/>
    <w:rsid w:val="00154C1D"/>
    <w:rsid w:val="00155D30"/>
    <w:rsid w:val="001567D5"/>
    <w:rsid w:val="00157A7C"/>
    <w:rsid w:val="001615A1"/>
    <w:rsid w:val="00164E76"/>
    <w:rsid w:val="00164EDB"/>
    <w:rsid w:val="00172EB3"/>
    <w:rsid w:val="00174DE3"/>
    <w:rsid w:val="00176BB8"/>
    <w:rsid w:val="00177EDB"/>
    <w:rsid w:val="001818BA"/>
    <w:rsid w:val="0018354B"/>
    <w:rsid w:val="001860D2"/>
    <w:rsid w:val="00190C92"/>
    <w:rsid w:val="001935F2"/>
    <w:rsid w:val="00196A90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199F"/>
    <w:rsid w:val="001F2EED"/>
    <w:rsid w:val="001F61EB"/>
    <w:rsid w:val="001F796A"/>
    <w:rsid w:val="00201006"/>
    <w:rsid w:val="00202F55"/>
    <w:rsid w:val="00204175"/>
    <w:rsid w:val="00204AD4"/>
    <w:rsid w:val="00204B6D"/>
    <w:rsid w:val="00210864"/>
    <w:rsid w:val="00211C6D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76B"/>
    <w:rsid w:val="00243ADC"/>
    <w:rsid w:val="002465DC"/>
    <w:rsid w:val="00246FA6"/>
    <w:rsid w:val="00247D2D"/>
    <w:rsid w:val="00247DE7"/>
    <w:rsid w:val="00247EAA"/>
    <w:rsid w:val="0025377B"/>
    <w:rsid w:val="00254B94"/>
    <w:rsid w:val="00255073"/>
    <w:rsid w:val="0025635F"/>
    <w:rsid w:val="00260F8A"/>
    <w:rsid w:val="00262A9B"/>
    <w:rsid w:val="00263B24"/>
    <w:rsid w:val="00263E36"/>
    <w:rsid w:val="00265141"/>
    <w:rsid w:val="00265E60"/>
    <w:rsid w:val="0027061F"/>
    <w:rsid w:val="00276940"/>
    <w:rsid w:val="00276C14"/>
    <w:rsid w:val="002819F8"/>
    <w:rsid w:val="00281C62"/>
    <w:rsid w:val="00282156"/>
    <w:rsid w:val="00286B1F"/>
    <w:rsid w:val="00296CDB"/>
    <w:rsid w:val="002A1E74"/>
    <w:rsid w:val="002A2AC7"/>
    <w:rsid w:val="002A412E"/>
    <w:rsid w:val="002A61CC"/>
    <w:rsid w:val="002B05B8"/>
    <w:rsid w:val="002B2A1E"/>
    <w:rsid w:val="002B4B2E"/>
    <w:rsid w:val="002B500A"/>
    <w:rsid w:val="002C10E8"/>
    <w:rsid w:val="002C30F1"/>
    <w:rsid w:val="002C7351"/>
    <w:rsid w:val="002D0B2C"/>
    <w:rsid w:val="002D5021"/>
    <w:rsid w:val="002E0A83"/>
    <w:rsid w:val="002E22DD"/>
    <w:rsid w:val="002E37D6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6DD"/>
    <w:rsid w:val="00343A84"/>
    <w:rsid w:val="003462AC"/>
    <w:rsid w:val="00354765"/>
    <w:rsid w:val="00357593"/>
    <w:rsid w:val="00357F31"/>
    <w:rsid w:val="003602C4"/>
    <w:rsid w:val="00361F56"/>
    <w:rsid w:val="00367A82"/>
    <w:rsid w:val="00370257"/>
    <w:rsid w:val="0037026A"/>
    <w:rsid w:val="00374222"/>
    <w:rsid w:val="00374724"/>
    <w:rsid w:val="00376DBD"/>
    <w:rsid w:val="0038212B"/>
    <w:rsid w:val="00387E05"/>
    <w:rsid w:val="003904BB"/>
    <w:rsid w:val="00390587"/>
    <w:rsid w:val="00393D62"/>
    <w:rsid w:val="00397861"/>
    <w:rsid w:val="00397EC6"/>
    <w:rsid w:val="003A011C"/>
    <w:rsid w:val="003A1E97"/>
    <w:rsid w:val="003A44C4"/>
    <w:rsid w:val="003B1492"/>
    <w:rsid w:val="003B4309"/>
    <w:rsid w:val="003C2F6F"/>
    <w:rsid w:val="003C574B"/>
    <w:rsid w:val="003C6A2D"/>
    <w:rsid w:val="003D2E82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E47"/>
    <w:rsid w:val="00440F8E"/>
    <w:rsid w:val="00441130"/>
    <w:rsid w:val="004424F2"/>
    <w:rsid w:val="0044733E"/>
    <w:rsid w:val="00452A30"/>
    <w:rsid w:val="00461501"/>
    <w:rsid w:val="0046643D"/>
    <w:rsid w:val="00475261"/>
    <w:rsid w:val="004758B0"/>
    <w:rsid w:val="00480515"/>
    <w:rsid w:val="00480A88"/>
    <w:rsid w:val="00484F4A"/>
    <w:rsid w:val="00487B45"/>
    <w:rsid w:val="0049026F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1162"/>
    <w:rsid w:val="004C6EC0"/>
    <w:rsid w:val="004D2018"/>
    <w:rsid w:val="004D33FD"/>
    <w:rsid w:val="004D5711"/>
    <w:rsid w:val="004E2718"/>
    <w:rsid w:val="004E2D39"/>
    <w:rsid w:val="004E3FF9"/>
    <w:rsid w:val="004E48B1"/>
    <w:rsid w:val="004E6672"/>
    <w:rsid w:val="004F0ADD"/>
    <w:rsid w:val="004F1305"/>
    <w:rsid w:val="004F7B29"/>
    <w:rsid w:val="005040FB"/>
    <w:rsid w:val="00506A0E"/>
    <w:rsid w:val="0051000B"/>
    <w:rsid w:val="00515131"/>
    <w:rsid w:val="00516B53"/>
    <w:rsid w:val="005171DD"/>
    <w:rsid w:val="00521828"/>
    <w:rsid w:val="00524C2E"/>
    <w:rsid w:val="00525953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5334E"/>
    <w:rsid w:val="0056319E"/>
    <w:rsid w:val="005655E1"/>
    <w:rsid w:val="0056770C"/>
    <w:rsid w:val="005706D7"/>
    <w:rsid w:val="005726B9"/>
    <w:rsid w:val="00586884"/>
    <w:rsid w:val="0059172D"/>
    <w:rsid w:val="00592A20"/>
    <w:rsid w:val="005933EC"/>
    <w:rsid w:val="005939F3"/>
    <w:rsid w:val="005A19CE"/>
    <w:rsid w:val="005A3505"/>
    <w:rsid w:val="005A60D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375D"/>
    <w:rsid w:val="005F55EF"/>
    <w:rsid w:val="0060202D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0E1E"/>
    <w:rsid w:val="00675EE7"/>
    <w:rsid w:val="00676079"/>
    <w:rsid w:val="00677833"/>
    <w:rsid w:val="006804E7"/>
    <w:rsid w:val="00681E89"/>
    <w:rsid w:val="00682DD9"/>
    <w:rsid w:val="00683D2A"/>
    <w:rsid w:val="00685661"/>
    <w:rsid w:val="00694333"/>
    <w:rsid w:val="00694D75"/>
    <w:rsid w:val="00697704"/>
    <w:rsid w:val="006A3682"/>
    <w:rsid w:val="006A3E3D"/>
    <w:rsid w:val="006A4342"/>
    <w:rsid w:val="006A4C05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6C35"/>
    <w:rsid w:val="00777A4E"/>
    <w:rsid w:val="007851EB"/>
    <w:rsid w:val="00793C3E"/>
    <w:rsid w:val="007943A2"/>
    <w:rsid w:val="0079741A"/>
    <w:rsid w:val="007A0E12"/>
    <w:rsid w:val="007A4779"/>
    <w:rsid w:val="007A625C"/>
    <w:rsid w:val="007B1BD1"/>
    <w:rsid w:val="007B2F1E"/>
    <w:rsid w:val="007B525F"/>
    <w:rsid w:val="007B5A7E"/>
    <w:rsid w:val="007B7469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754"/>
    <w:rsid w:val="00801C6C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6816"/>
    <w:rsid w:val="0087741E"/>
    <w:rsid w:val="00877B03"/>
    <w:rsid w:val="00884871"/>
    <w:rsid w:val="00885363"/>
    <w:rsid w:val="00885A4F"/>
    <w:rsid w:val="00894622"/>
    <w:rsid w:val="00895FB9"/>
    <w:rsid w:val="0089695A"/>
    <w:rsid w:val="00896B50"/>
    <w:rsid w:val="008A07D7"/>
    <w:rsid w:val="008A7564"/>
    <w:rsid w:val="008B119F"/>
    <w:rsid w:val="008B3F12"/>
    <w:rsid w:val="008B76D1"/>
    <w:rsid w:val="008B7BDA"/>
    <w:rsid w:val="008B7E67"/>
    <w:rsid w:val="008C0AA2"/>
    <w:rsid w:val="008C3EAE"/>
    <w:rsid w:val="008C5C3F"/>
    <w:rsid w:val="008D5AA8"/>
    <w:rsid w:val="008D78F3"/>
    <w:rsid w:val="008E3EDE"/>
    <w:rsid w:val="008E53F2"/>
    <w:rsid w:val="008F0879"/>
    <w:rsid w:val="008F1A9F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43B12"/>
    <w:rsid w:val="00950890"/>
    <w:rsid w:val="009516B8"/>
    <w:rsid w:val="0095347D"/>
    <w:rsid w:val="00953F68"/>
    <w:rsid w:val="00956978"/>
    <w:rsid w:val="009574B9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A79E1"/>
    <w:rsid w:val="009B0CCF"/>
    <w:rsid w:val="009B34D2"/>
    <w:rsid w:val="009B5D32"/>
    <w:rsid w:val="009B7B67"/>
    <w:rsid w:val="009C1DD4"/>
    <w:rsid w:val="009C2346"/>
    <w:rsid w:val="009C30DA"/>
    <w:rsid w:val="009C61B8"/>
    <w:rsid w:val="009C75ED"/>
    <w:rsid w:val="009C7934"/>
    <w:rsid w:val="009D089D"/>
    <w:rsid w:val="009D0F71"/>
    <w:rsid w:val="009D254D"/>
    <w:rsid w:val="009D2CB3"/>
    <w:rsid w:val="009D3679"/>
    <w:rsid w:val="009E426E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28E"/>
    <w:rsid w:val="00A12A79"/>
    <w:rsid w:val="00A13EBF"/>
    <w:rsid w:val="00A1545F"/>
    <w:rsid w:val="00A207DF"/>
    <w:rsid w:val="00A26FE7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1680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7225"/>
    <w:rsid w:val="00AD3638"/>
    <w:rsid w:val="00AE6916"/>
    <w:rsid w:val="00AF127F"/>
    <w:rsid w:val="00AF1D7C"/>
    <w:rsid w:val="00AF30FB"/>
    <w:rsid w:val="00B0175B"/>
    <w:rsid w:val="00B05D4F"/>
    <w:rsid w:val="00B104AD"/>
    <w:rsid w:val="00B12B36"/>
    <w:rsid w:val="00B1599A"/>
    <w:rsid w:val="00B15C2B"/>
    <w:rsid w:val="00B165B7"/>
    <w:rsid w:val="00B223C9"/>
    <w:rsid w:val="00B2432A"/>
    <w:rsid w:val="00B27818"/>
    <w:rsid w:val="00B30277"/>
    <w:rsid w:val="00B35980"/>
    <w:rsid w:val="00B40258"/>
    <w:rsid w:val="00B404A1"/>
    <w:rsid w:val="00B40DB9"/>
    <w:rsid w:val="00B44391"/>
    <w:rsid w:val="00B47052"/>
    <w:rsid w:val="00B474EE"/>
    <w:rsid w:val="00B51649"/>
    <w:rsid w:val="00B52C23"/>
    <w:rsid w:val="00B53C8C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96568"/>
    <w:rsid w:val="00B97F3C"/>
    <w:rsid w:val="00BA0B44"/>
    <w:rsid w:val="00BA48A2"/>
    <w:rsid w:val="00BA5B7A"/>
    <w:rsid w:val="00BB46CC"/>
    <w:rsid w:val="00BB5BC9"/>
    <w:rsid w:val="00BC352B"/>
    <w:rsid w:val="00BD27C3"/>
    <w:rsid w:val="00BD297A"/>
    <w:rsid w:val="00BD3658"/>
    <w:rsid w:val="00BD4C96"/>
    <w:rsid w:val="00BE2BD5"/>
    <w:rsid w:val="00BE304D"/>
    <w:rsid w:val="00BE42F5"/>
    <w:rsid w:val="00BE79EE"/>
    <w:rsid w:val="00BF11DA"/>
    <w:rsid w:val="00BF5B26"/>
    <w:rsid w:val="00BF72D9"/>
    <w:rsid w:val="00C0083F"/>
    <w:rsid w:val="00C11DCB"/>
    <w:rsid w:val="00C13CB9"/>
    <w:rsid w:val="00C1413D"/>
    <w:rsid w:val="00C15CCA"/>
    <w:rsid w:val="00C15DE0"/>
    <w:rsid w:val="00C1633E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40C0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2A52"/>
    <w:rsid w:val="00CA3EF6"/>
    <w:rsid w:val="00CA4BE9"/>
    <w:rsid w:val="00CA5F48"/>
    <w:rsid w:val="00CB1C0F"/>
    <w:rsid w:val="00CB4B61"/>
    <w:rsid w:val="00CC0F4E"/>
    <w:rsid w:val="00CC1692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776C"/>
    <w:rsid w:val="00D40BA2"/>
    <w:rsid w:val="00D4505F"/>
    <w:rsid w:val="00D472B4"/>
    <w:rsid w:val="00D47470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3082"/>
    <w:rsid w:val="00DF530F"/>
    <w:rsid w:val="00DF59CE"/>
    <w:rsid w:val="00DF738E"/>
    <w:rsid w:val="00E0147B"/>
    <w:rsid w:val="00E10AB4"/>
    <w:rsid w:val="00E142C6"/>
    <w:rsid w:val="00E178DC"/>
    <w:rsid w:val="00E178FA"/>
    <w:rsid w:val="00E229EF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5F99"/>
    <w:rsid w:val="00E57C6C"/>
    <w:rsid w:val="00E60F83"/>
    <w:rsid w:val="00E666C3"/>
    <w:rsid w:val="00E66FE5"/>
    <w:rsid w:val="00E7037D"/>
    <w:rsid w:val="00E75403"/>
    <w:rsid w:val="00E82235"/>
    <w:rsid w:val="00E91A48"/>
    <w:rsid w:val="00E95689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3D6B"/>
    <w:rsid w:val="00EB70DF"/>
    <w:rsid w:val="00EC14A5"/>
    <w:rsid w:val="00EC1FB2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1765"/>
    <w:rsid w:val="00F22A1D"/>
    <w:rsid w:val="00F2374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121B"/>
    <w:rsid w:val="00F425E5"/>
    <w:rsid w:val="00F43408"/>
    <w:rsid w:val="00F43A90"/>
    <w:rsid w:val="00F47D48"/>
    <w:rsid w:val="00F50377"/>
    <w:rsid w:val="00F52544"/>
    <w:rsid w:val="00F628E1"/>
    <w:rsid w:val="00F64243"/>
    <w:rsid w:val="00F65BBE"/>
    <w:rsid w:val="00F663F9"/>
    <w:rsid w:val="00F66B56"/>
    <w:rsid w:val="00F6731C"/>
    <w:rsid w:val="00F77BAF"/>
    <w:rsid w:val="00F8160D"/>
    <w:rsid w:val="00F8370B"/>
    <w:rsid w:val="00F84BFB"/>
    <w:rsid w:val="00F94948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C714D"/>
    <w:rsid w:val="00FD0E17"/>
    <w:rsid w:val="00FD16DB"/>
    <w:rsid w:val="00FD64D7"/>
    <w:rsid w:val="00FD7302"/>
    <w:rsid w:val="00FE0A2C"/>
    <w:rsid w:val="00FE0D12"/>
    <w:rsid w:val="00FE12A9"/>
    <w:rsid w:val="00FE1F1D"/>
    <w:rsid w:val="00FE2627"/>
    <w:rsid w:val="00FE29EF"/>
    <w:rsid w:val="00FE4948"/>
    <w:rsid w:val="00FE5574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1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value">
    <w:name w:val="value"/>
    <w:basedOn w:val="a0"/>
    <w:rsid w:val="009A79E1"/>
  </w:style>
  <w:style w:type="character" w:customStyle="1" w:styleId="21">
    <w:name w:val="页脚 字符2"/>
    <w:basedOn w:val="a0"/>
    <w:uiPriority w:val="99"/>
    <w:rsid w:val="005A60D5"/>
    <w:rPr>
      <w:sz w:val="18"/>
      <w:szCs w:val="18"/>
    </w:rPr>
  </w:style>
  <w:style w:type="paragraph" w:customStyle="1" w:styleId="afa">
    <w:name w:val="列出段落"/>
    <w:basedOn w:val="a"/>
    <w:uiPriority w:val="1"/>
    <w:qFormat/>
    <w:rsid w:val="00943B12"/>
    <w:pPr>
      <w:ind w:firstLineChars="200" w:firstLine="420"/>
    </w:pPr>
  </w:style>
  <w:style w:type="character" w:styleId="afb">
    <w:name w:val="Strong"/>
    <w:basedOn w:val="a0"/>
    <w:qFormat/>
    <w:locked/>
    <w:rsid w:val="001F199F"/>
    <w:rPr>
      <w:b/>
    </w:rPr>
  </w:style>
  <w:style w:type="character" w:customStyle="1" w:styleId="font41">
    <w:name w:val="font41"/>
    <w:basedOn w:val="a0"/>
    <w:qFormat/>
    <w:rsid w:val="00E55F99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fc">
    <w:name w:val="Body Text"/>
    <w:basedOn w:val="a"/>
    <w:link w:val="afd"/>
    <w:unhideWhenUsed/>
    <w:qFormat/>
    <w:rsid w:val="00895FB9"/>
    <w:pPr>
      <w:spacing w:after="120"/>
    </w:pPr>
  </w:style>
  <w:style w:type="character" w:customStyle="1" w:styleId="afd">
    <w:name w:val="正文文本 字符"/>
    <w:basedOn w:val="a0"/>
    <w:link w:val="afc"/>
    <w:qFormat/>
    <w:rsid w:val="00895FB9"/>
    <w:rPr>
      <w:kern w:val="2"/>
      <w:sz w:val="21"/>
      <w:szCs w:val="22"/>
    </w:rPr>
  </w:style>
  <w:style w:type="paragraph" w:customStyle="1" w:styleId="13">
    <w:name w:val="列表段落1"/>
    <w:basedOn w:val="a"/>
    <w:uiPriority w:val="1"/>
    <w:qFormat/>
    <w:rsid w:val="00895FB9"/>
    <w:pPr>
      <w:ind w:firstLineChars="200" w:firstLine="420"/>
    </w:pPr>
  </w:style>
  <w:style w:type="paragraph" w:customStyle="1" w:styleId="TableParagraph">
    <w:name w:val="Table Paragraph"/>
    <w:basedOn w:val="a"/>
    <w:qFormat/>
    <w:rsid w:val="00895FB9"/>
    <w:pPr>
      <w:autoSpaceDE w:val="0"/>
      <w:autoSpaceDN w:val="0"/>
      <w:jc w:val="left"/>
    </w:pPr>
    <w:rPr>
      <w:rFonts w:ascii="Calibri" w:hAnsi="Calibri"/>
      <w:kern w:val="0"/>
      <w:sz w:val="22"/>
      <w:lang w:val="zh-CN" w:bidi="zh-CN"/>
    </w:rPr>
  </w:style>
  <w:style w:type="table" w:customStyle="1" w:styleId="TableNormal">
    <w:name w:val="Table Normal"/>
    <w:uiPriority w:val="2"/>
    <w:qFormat/>
    <w:rsid w:val="00895FB9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3</Pages>
  <Words>618</Words>
  <Characters>649</Characters>
  <Application>Microsoft Office Word</Application>
  <DocSecurity>0</DocSecurity>
  <Lines>129</Lines>
  <Paragraphs>97</Paragraphs>
  <ScaleCrop>false</ScaleCrop>
  <Company>Shanghai Jian Qiao University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钰 徐</cp:lastModifiedBy>
  <cp:revision>166</cp:revision>
  <cp:lastPrinted>2025-05-14T01:48:00Z</cp:lastPrinted>
  <dcterms:created xsi:type="dcterms:W3CDTF">2020-08-25T02:37:00Z</dcterms:created>
  <dcterms:modified xsi:type="dcterms:W3CDTF">2025-05-14T02:02:00Z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