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2D" w:rsidRPr="008F05CB" w:rsidRDefault="00A6755C">
      <w:pPr>
        <w:jc w:val="center"/>
        <w:rPr>
          <w:rFonts w:ascii="方正小标宋简体" w:eastAsia="方正小标宋简体" w:hAnsi="微软雅黑" w:cs="微软雅黑"/>
          <w:sz w:val="40"/>
          <w:szCs w:val="40"/>
        </w:rPr>
      </w:pPr>
      <w:r w:rsidRPr="008F05CB">
        <w:rPr>
          <w:rFonts w:ascii="方正小标宋简体" w:eastAsia="方正小标宋简体" w:hAnsi="微软雅黑" w:cs="微软雅黑" w:hint="eastAsia"/>
          <w:sz w:val="40"/>
          <w:szCs w:val="40"/>
        </w:rPr>
        <w:t xml:space="preserve">2017年卓越建桥计划实施要点 </w:t>
      </w:r>
    </w:p>
    <w:p w:rsidR="00C9602D" w:rsidRDefault="00C9602D">
      <w:pPr>
        <w:jc w:val="center"/>
        <w:rPr>
          <w:rFonts w:ascii="微软雅黑" w:eastAsia="微软雅黑" w:hAnsi="微软雅黑" w:cs="微软雅黑"/>
          <w:b/>
          <w:sz w:val="32"/>
          <w:szCs w:val="32"/>
        </w:rPr>
      </w:pPr>
    </w:p>
    <w:p w:rsidR="00C9602D" w:rsidRPr="008F05CB" w:rsidRDefault="00A6755C" w:rsidP="00C417AC">
      <w:pPr>
        <w:spacing w:line="560" w:lineRule="exact"/>
        <w:ind w:firstLine="562"/>
        <w:jc w:val="left"/>
        <w:rPr>
          <w:rFonts w:ascii="仿宋_GB2312" w:eastAsia="仿宋_GB2312" w:hAnsi="华文仿宋" w:cs="华文仿宋"/>
          <w:sz w:val="32"/>
          <w:szCs w:val="32"/>
        </w:rPr>
      </w:pPr>
      <w:r w:rsidRPr="008F05CB">
        <w:rPr>
          <w:rFonts w:ascii="仿宋_GB2312" w:eastAsia="仿宋_GB2312" w:hAnsi="华文仿宋" w:cs="华文仿宋" w:hint="eastAsia"/>
          <w:sz w:val="32"/>
          <w:szCs w:val="32"/>
        </w:rPr>
        <w:t xml:space="preserve">“卓越建桥计划”是上海建桥学院在顺利通过本科教学合格评估之后，为了加快内涵建设、夯实基础、创建办学特色、提高质量、迎接转型发展和本科审核评估的一项综合性改革计划。经过2015年、2016年“卓越建桥计划”的持续建设，转型发展目标更为明确，全体教职员工的思想进一步统一。改革的难点工作已有所突破，如构建能力本位的人才培养模式、开展教师综合评价、建立学生学习生活全程关怀制度、梳理标准化工作流程、优化校园信息管理系统、国际合作与校企合作办学持续推进。2016年“卓越建桥计划”一共19个分项计划，71个项目（具体措施），完成率100%共计27 </w:t>
      </w:r>
      <w:proofErr w:type="gramStart"/>
      <w:r w:rsidRPr="008F05CB">
        <w:rPr>
          <w:rFonts w:ascii="仿宋_GB2312" w:eastAsia="仿宋_GB2312" w:hAnsi="华文仿宋" w:cs="华文仿宋" w:hint="eastAsia"/>
          <w:sz w:val="32"/>
          <w:szCs w:val="32"/>
        </w:rPr>
        <w:t>个</w:t>
      </w:r>
      <w:proofErr w:type="gramEnd"/>
      <w:r w:rsidRPr="008F05CB">
        <w:rPr>
          <w:rFonts w:ascii="仿宋_GB2312" w:eastAsia="仿宋_GB2312" w:hAnsi="华文仿宋" w:cs="华文仿宋" w:hint="eastAsia"/>
          <w:sz w:val="32"/>
          <w:szCs w:val="32"/>
        </w:rPr>
        <w:t>，80%共计 26个，60%共计10个，40%共计2个，20%共计0个，0%共计6个，全部71个项目平均完成率77 % 。</w:t>
      </w:r>
    </w:p>
    <w:p w:rsidR="00C9602D" w:rsidRPr="008F05CB" w:rsidRDefault="00A6755C" w:rsidP="00C417AC">
      <w:pPr>
        <w:spacing w:line="560" w:lineRule="exact"/>
        <w:ind w:firstLine="562"/>
        <w:jc w:val="left"/>
        <w:rPr>
          <w:rFonts w:ascii="仿宋_GB2312" w:eastAsia="仿宋_GB2312" w:hAnsi="华文仿宋" w:cs="华文仿宋"/>
          <w:sz w:val="32"/>
          <w:szCs w:val="32"/>
        </w:rPr>
      </w:pPr>
      <w:r w:rsidRPr="008F05CB">
        <w:rPr>
          <w:rFonts w:ascii="仿宋_GB2312" w:eastAsia="仿宋_GB2312" w:hAnsi="华文仿宋" w:cs="华文仿宋" w:hint="eastAsia"/>
          <w:sz w:val="32"/>
          <w:szCs w:val="32"/>
        </w:rPr>
        <w:t>2017年“卓越建桥计划”将继续深化2016工作成果，围绕学校2017年学校中心工作，以“夯实基础、补足短板、促进转型、提高质量”为指导思想，改革建设的重心由学校职能处室进一步向二级学院和教学一线转移。</w:t>
      </w:r>
    </w:p>
    <w:p w:rsidR="00C9602D" w:rsidRPr="008F05CB" w:rsidRDefault="00A6755C" w:rsidP="00C417AC">
      <w:pPr>
        <w:spacing w:line="560" w:lineRule="exact"/>
        <w:jc w:val="left"/>
        <w:rPr>
          <w:rFonts w:ascii="仿宋_GB2312" w:eastAsia="仿宋_GB2312" w:hAnsi="华文仿宋" w:cs="华文仿宋"/>
          <w:sz w:val="32"/>
          <w:szCs w:val="32"/>
        </w:rPr>
      </w:pPr>
      <w:r w:rsidRPr="008F05CB">
        <w:rPr>
          <w:rFonts w:ascii="仿宋_GB2312" w:eastAsia="仿宋_GB2312" w:hAnsi="华文仿宋" w:cs="华文仿宋" w:hint="eastAsia"/>
          <w:sz w:val="32"/>
          <w:szCs w:val="32"/>
        </w:rPr>
        <w:t xml:space="preserve">    2017年“卓越建桥计划”的重点任务是：师资队伍结构调整、专业建设和课程建设、质量保障体系建设、实验实训环节建设与督查、审核评估准备工作推进、大部制改革试点、规章制度（工作流程）建设、教风和学风建设、学生满意度提升等。</w:t>
      </w:r>
    </w:p>
    <w:p w:rsidR="00C9602D" w:rsidRPr="008F05CB" w:rsidRDefault="00A6755C" w:rsidP="00C417AC">
      <w:pPr>
        <w:spacing w:beforeLines="100" w:line="560" w:lineRule="exact"/>
        <w:ind w:firstLineChars="200" w:firstLine="640"/>
        <w:jc w:val="left"/>
        <w:rPr>
          <w:rFonts w:ascii="仿宋_GB2312" w:eastAsia="仿宋_GB2312" w:hAnsi="华文仿宋" w:cs="华文仿宋"/>
          <w:sz w:val="32"/>
          <w:szCs w:val="32"/>
        </w:rPr>
      </w:pPr>
      <w:r w:rsidRPr="008F05CB">
        <w:rPr>
          <w:rFonts w:ascii="仿宋_GB2312" w:eastAsia="仿宋_GB2312" w:hAnsi="华文仿宋" w:cs="华文仿宋" w:hint="eastAsia"/>
          <w:sz w:val="32"/>
          <w:szCs w:val="32"/>
        </w:rPr>
        <w:t>2017年“卓越建桥计划”仍按“课程面”、“教师面”、“学生面”、“全校面”四个面推进，共有19个分项计划，48个具体项</w:t>
      </w:r>
      <w:r w:rsidRPr="008F05CB">
        <w:rPr>
          <w:rFonts w:ascii="仿宋_GB2312" w:eastAsia="仿宋_GB2312" w:hAnsi="华文仿宋" w:cs="华文仿宋" w:hint="eastAsia"/>
          <w:sz w:val="32"/>
          <w:szCs w:val="32"/>
        </w:rPr>
        <w:lastRenderedPageBreak/>
        <w:t>目。</w:t>
      </w:r>
    </w:p>
    <w:p w:rsidR="00C9602D" w:rsidRPr="008F05CB" w:rsidRDefault="00A6755C" w:rsidP="00C417AC">
      <w:pPr>
        <w:spacing w:line="560" w:lineRule="exact"/>
        <w:jc w:val="left"/>
        <w:rPr>
          <w:rFonts w:ascii="仿宋_GB2312" w:eastAsia="仿宋_GB2312" w:hAnsi="华文仿宋" w:cs="华文仿宋"/>
          <w:sz w:val="32"/>
          <w:szCs w:val="32"/>
        </w:rPr>
      </w:pPr>
      <w:r w:rsidRPr="008F05CB">
        <w:rPr>
          <w:rFonts w:ascii="仿宋_GB2312" w:eastAsia="仿宋_GB2312" w:hAnsi="华文仿宋" w:cs="华文仿宋" w:hint="eastAsia"/>
          <w:sz w:val="32"/>
          <w:szCs w:val="32"/>
        </w:rPr>
        <w:t xml:space="preserve">    具体来说，课程面：在深入开展应用技术型人才教育教学改革的同时，研究开展专业布局与结构调整，强化专业建设，要进一步深化能力本位成果导向的人才培养方案建设；持续推进课程建设；强化实践教学环节建设与评估；完善创新创业课程体系建设；完善教学质量保障机制。其中优势特色专业建设、课程建设、实践教学环节建设、教学质量保障机制建设是重点工作。</w:t>
      </w:r>
    </w:p>
    <w:p w:rsidR="00C9602D" w:rsidRPr="008F05CB" w:rsidRDefault="00A6755C" w:rsidP="00C417AC">
      <w:pPr>
        <w:spacing w:line="560" w:lineRule="exact"/>
        <w:ind w:firstLine="562"/>
        <w:jc w:val="left"/>
        <w:rPr>
          <w:rFonts w:ascii="仿宋_GB2312" w:eastAsia="仿宋_GB2312" w:hAnsi="华文仿宋" w:cs="华文仿宋"/>
          <w:sz w:val="32"/>
          <w:szCs w:val="32"/>
        </w:rPr>
      </w:pPr>
      <w:r w:rsidRPr="008F05CB">
        <w:rPr>
          <w:rFonts w:ascii="仿宋_GB2312" w:eastAsia="仿宋_GB2312" w:hAnsi="华文仿宋" w:cs="华文仿宋" w:hint="eastAsia"/>
          <w:sz w:val="32"/>
          <w:szCs w:val="32"/>
        </w:rPr>
        <w:t>教师面：着力开展以师德师风建设与</w:t>
      </w:r>
      <w:proofErr w:type="gramStart"/>
      <w:r w:rsidRPr="008F05CB">
        <w:rPr>
          <w:rFonts w:ascii="仿宋_GB2312" w:eastAsia="仿宋_GB2312" w:hAnsi="华文仿宋" w:cs="华文仿宋" w:hint="eastAsia"/>
          <w:sz w:val="32"/>
          <w:szCs w:val="32"/>
        </w:rPr>
        <w:t>双师双能</w:t>
      </w:r>
      <w:proofErr w:type="gramEnd"/>
      <w:r w:rsidRPr="008F05CB">
        <w:rPr>
          <w:rFonts w:ascii="仿宋_GB2312" w:eastAsia="仿宋_GB2312" w:hAnsi="华文仿宋" w:cs="华文仿宋" w:hint="eastAsia"/>
          <w:sz w:val="32"/>
          <w:szCs w:val="32"/>
        </w:rPr>
        <w:t>型为重点的师资队伍建设，不断优化师资结构；加强系主任队伍建设，提升业务水平；强化教育教学管理队伍的建设；实施校内职称及企业兼职教师职称评审。其中师德师风建设、系主任与双</w:t>
      </w:r>
      <w:proofErr w:type="gramStart"/>
      <w:r w:rsidRPr="008F05CB">
        <w:rPr>
          <w:rFonts w:ascii="仿宋_GB2312" w:eastAsia="仿宋_GB2312" w:hAnsi="华文仿宋" w:cs="华文仿宋" w:hint="eastAsia"/>
          <w:sz w:val="32"/>
          <w:szCs w:val="32"/>
        </w:rPr>
        <w:t>师双能型教师</w:t>
      </w:r>
      <w:proofErr w:type="gramEnd"/>
      <w:r w:rsidRPr="008F05CB">
        <w:rPr>
          <w:rFonts w:ascii="仿宋_GB2312" w:eastAsia="仿宋_GB2312" w:hAnsi="华文仿宋" w:cs="华文仿宋" w:hint="eastAsia"/>
          <w:sz w:val="32"/>
          <w:szCs w:val="32"/>
        </w:rPr>
        <w:t>队伍建设是重点工作。</w:t>
      </w:r>
    </w:p>
    <w:p w:rsidR="00C9602D" w:rsidRPr="008F05CB" w:rsidRDefault="00A6755C" w:rsidP="00C417AC">
      <w:pPr>
        <w:spacing w:line="560" w:lineRule="exact"/>
        <w:ind w:firstLine="562"/>
        <w:jc w:val="left"/>
        <w:rPr>
          <w:rFonts w:ascii="仿宋_GB2312" w:eastAsia="仿宋_GB2312" w:hAnsi="华文仿宋" w:cs="华文仿宋"/>
          <w:sz w:val="32"/>
          <w:szCs w:val="32"/>
        </w:rPr>
      </w:pPr>
      <w:r w:rsidRPr="008F05CB">
        <w:rPr>
          <w:rFonts w:ascii="仿宋_GB2312" w:eastAsia="仿宋_GB2312" w:hAnsi="华文仿宋" w:cs="华文仿宋" w:hint="eastAsia"/>
          <w:sz w:val="32"/>
          <w:szCs w:val="32"/>
        </w:rPr>
        <w:t>学生面：要通过第二课堂提升学生素质与能力；完善学生学习支持中心工作；建立学生学习生活的全程关怀制度；学风建设。其中心理健康教育与干预、学习支持中心工作、学风建设是重点工作。</w:t>
      </w:r>
    </w:p>
    <w:p w:rsidR="00C9602D" w:rsidRPr="008F05CB" w:rsidRDefault="00A6755C" w:rsidP="00C417AC">
      <w:pPr>
        <w:spacing w:line="560" w:lineRule="exact"/>
        <w:ind w:firstLine="562"/>
        <w:jc w:val="left"/>
        <w:rPr>
          <w:rFonts w:ascii="仿宋_GB2312" w:eastAsia="仿宋_GB2312" w:hAnsi="华文仿宋" w:cs="华文仿宋"/>
          <w:sz w:val="32"/>
          <w:szCs w:val="32"/>
        </w:rPr>
      </w:pPr>
      <w:r w:rsidRPr="008F05CB">
        <w:rPr>
          <w:rFonts w:ascii="仿宋_GB2312" w:eastAsia="仿宋_GB2312" w:hAnsi="华文仿宋" w:cs="华文仿宋" w:hint="eastAsia"/>
          <w:sz w:val="32"/>
          <w:szCs w:val="32"/>
        </w:rPr>
        <w:t>全校面：要提升管理效率；建设智慧校园；推进国际化进程；推进产教融合；学位点建设；实施学生满意度提升工程。其中质量管理认证、产教融合、专业硕士学位</w:t>
      </w:r>
      <w:proofErr w:type="gramStart"/>
      <w:r w:rsidRPr="008F05CB">
        <w:rPr>
          <w:rFonts w:ascii="仿宋_GB2312" w:eastAsia="仿宋_GB2312" w:hAnsi="华文仿宋" w:cs="华文仿宋" w:hint="eastAsia"/>
          <w:sz w:val="32"/>
          <w:szCs w:val="32"/>
        </w:rPr>
        <w:t>点申请</w:t>
      </w:r>
      <w:proofErr w:type="gramEnd"/>
      <w:r w:rsidRPr="008F05CB">
        <w:rPr>
          <w:rFonts w:ascii="仿宋_GB2312" w:eastAsia="仿宋_GB2312" w:hAnsi="华文仿宋" w:cs="华文仿宋" w:hint="eastAsia"/>
          <w:sz w:val="32"/>
          <w:szCs w:val="32"/>
        </w:rPr>
        <w:t>准备、学生满意度提升是重点工作。</w:t>
      </w:r>
    </w:p>
    <w:p w:rsidR="00C9602D" w:rsidRPr="008F05CB" w:rsidRDefault="00A6755C" w:rsidP="00C417AC">
      <w:pPr>
        <w:spacing w:line="560" w:lineRule="exact"/>
        <w:ind w:firstLine="562"/>
        <w:jc w:val="left"/>
        <w:rPr>
          <w:rFonts w:ascii="仿宋_GB2312" w:eastAsia="仿宋_GB2312" w:hAnsi="华文仿宋" w:cs="华文仿宋"/>
          <w:sz w:val="32"/>
          <w:szCs w:val="32"/>
        </w:rPr>
      </w:pPr>
      <w:r w:rsidRPr="008F05CB">
        <w:rPr>
          <w:rFonts w:ascii="仿宋_GB2312" w:eastAsia="仿宋_GB2312" w:hAnsi="华文仿宋" w:cs="华文仿宋" w:hint="eastAsia"/>
          <w:sz w:val="32"/>
          <w:szCs w:val="32"/>
        </w:rPr>
        <w:t>四个面的具体实施内容如下表：</w:t>
      </w:r>
    </w:p>
    <w:p w:rsidR="00C9602D" w:rsidRDefault="00C9602D">
      <w:pPr>
        <w:spacing w:line="360" w:lineRule="auto"/>
        <w:ind w:firstLine="562"/>
        <w:jc w:val="left"/>
        <w:rPr>
          <w:rFonts w:ascii="华文仿宋" w:eastAsia="华文仿宋" w:hAnsi="华文仿宋" w:cs="华文仿宋"/>
          <w:b/>
          <w:sz w:val="28"/>
          <w:szCs w:val="28"/>
        </w:rPr>
      </w:pPr>
    </w:p>
    <w:p w:rsidR="00C9602D" w:rsidRDefault="00C9602D">
      <w:pPr>
        <w:jc w:val="left"/>
        <w:rPr>
          <w:rFonts w:ascii="华文仿宋" w:eastAsia="华文仿宋" w:hAnsi="华文仿宋" w:cs="华文仿宋"/>
          <w:b/>
          <w:color w:val="FF0000"/>
          <w:sz w:val="28"/>
          <w:szCs w:val="28"/>
        </w:rPr>
        <w:sectPr w:rsidR="00C9602D" w:rsidSect="00C417AC">
          <w:pgSz w:w="11906" w:h="16838"/>
          <w:pgMar w:top="1843" w:right="1440" w:bottom="1080" w:left="1440" w:header="851" w:footer="992" w:gutter="0"/>
          <w:cols w:space="720"/>
          <w:docGrid w:linePitch="312"/>
        </w:sectPr>
      </w:pPr>
    </w:p>
    <w:p w:rsidR="00C9602D" w:rsidRDefault="00A6755C">
      <w:pPr>
        <w:jc w:val="left"/>
        <w:rPr>
          <w:rFonts w:ascii="华文仿宋" w:eastAsia="华文仿宋" w:hAnsi="华文仿宋" w:cs="华文仿宋"/>
          <w:b/>
          <w:color w:val="FF0000"/>
          <w:sz w:val="28"/>
          <w:szCs w:val="28"/>
        </w:rPr>
      </w:pPr>
      <w:r>
        <w:rPr>
          <w:rFonts w:ascii="微软雅黑" w:eastAsia="微软雅黑" w:hAnsi="微软雅黑" w:cs="微软雅黑" w:hint="eastAsia"/>
          <w:b/>
          <w:sz w:val="30"/>
          <w:szCs w:val="30"/>
        </w:rPr>
        <w:lastRenderedPageBreak/>
        <w:t>（一）课程面</w:t>
      </w:r>
    </w:p>
    <w:tbl>
      <w:tblPr>
        <w:tblW w:w="1458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2947"/>
        <w:gridCol w:w="10427"/>
      </w:tblGrid>
      <w:tr w:rsidR="00C9602D">
        <w:trPr>
          <w:trHeight w:val="20"/>
        </w:trPr>
        <w:tc>
          <w:tcPr>
            <w:tcW w:w="1207" w:type="dxa"/>
            <w:shd w:val="clear" w:color="000000" w:fill="BFBFBF"/>
            <w:vAlign w:val="center"/>
          </w:tcPr>
          <w:p w:rsidR="00C9602D" w:rsidRDefault="00A6755C">
            <w:pPr>
              <w:widowControl/>
              <w:jc w:val="center"/>
              <w:rPr>
                <w:rFonts w:ascii="微软雅黑" w:eastAsia="微软雅黑" w:hAnsi="微软雅黑" w:cs="宋体"/>
                <w:bCs/>
                <w:kern w:val="0"/>
                <w:sz w:val="24"/>
                <w:szCs w:val="24"/>
              </w:rPr>
            </w:pPr>
            <w:r>
              <w:rPr>
                <w:rFonts w:ascii="微软雅黑" w:eastAsia="微软雅黑" w:hAnsi="微软雅黑" w:cs="宋体" w:hint="eastAsia"/>
                <w:bCs/>
                <w:kern w:val="0"/>
                <w:sz w:val="24"/>
                <w:szCs w:val="24"/>
              </w:rPr>
              <w:t>分项计划名称</w:t>
            </w:r>
          </w:p>
        </w:tc>
        <w:tc>
          <w:tcPr>
            <w:tcW w:w="2947" w:type="dxa"/>
            <w:shd w:val="clear" w:color="000000" w:fill="BFBFBF"/>
            <w:vAlign w:val="center"/>
          </w:tcPr>
          <w:p w:rsidR="00C9602D" w:rsidRDefault="00A6755C">
            <w:pPr>
              <w:widowControl/>
              <w:jc w:val="center"/>
              <w:rPr>
                <w:rFonts w:ascii="微软雅黑" w:eastAsia="微软雅黑" w:hAnsi="微软雅黑" w:cs="宋体"/>
                <w:bCs/>
                <w:color w:val="000000" w:themeColor="text1"/>
                <w:kern w:val="0"/>
                <w:sz w:val="24"/>
                <w:szCs w:val="24"/>
              </w:rPr>
            </w:pPr>
            <w:r>
              <w:rPr>
                <w:rFonts w:ascii="微软雅黑" w:eastAsia="微软雅黑" w:hAnsi="微软雅黑" w:cs="宋体" w:hint="eastAsia"/>
                <w:bCs/>
                <w:color w:val="000000" w:themeColor="text1"/>
                <w:kern w:val="0"/>
                <w:sz w:val="24"/>
                <w:szCs w:val="24"/>
              </w:rPr>
              <w:t>具体项目</w:t>
            </w:r>
          </w:p>
        </w:tc>
        <w:tc>
          <w:tcPr>
            <w:tcW w:w="10427" w:type="dxa"/>
            <w:shd w:val="clear" w:color="000000" w:fill="BFBFBF"/>
            <w:vAlign w:val="center"/>
          </w:tcPr>
          <w:p w:rsidR="00C9602D" w:rsidRDefault="00A6755C">
            <w:pPr>
              <w:widowControl/>
              <w:jc w:val="center"/>
              <w:rPr>
                <w:rFonts w:ascii="微软雅黑" w:eastAsia="微软雅黑" w:hAnsi="微软雅黑" w:cs="宋体"/>
                <w:bCs/>
                <w:color w:val="000000" w:themeColor="text1"/>
                <w:kern w:val="0"/>
                <w:sz w:val="24"/>
                <w:szCs w:val="24"/>
              </w:rPr>
            </w:pPr>
            <w:r>
              <w:rPr>
                <w:rFonts w:ascii="微软雅黑" w:eastAsia="微软雅黑" w:hAnsi="微软雅黑" w:cs="宋体" w:hint="eastAsia"/>
                <w:bCs/>
                <w:color w:val="000000" w:themeColor="text1"/>
                <w:kern w:val="0"/>
                <w:sz w:val="24"/>
                <w:szCs w:val="24"/>
              </w:rPr>
              <w:t>绩效目标与责任部门、实施时间</w:t>
            </w:r>
          </w:p>
        </w:tc>
      </w:tr>
      <w:tr w:rsidR="00C9602D">
        <w:trPr>
          <w:trHeight w:val="20"/>
        </w:trPr>
        <w:tc>
          <w:tcPr>
            <w:tcW w:w="1207" w:type="dxa"/>
            <w:shd w:val="clear" w:color="000000" w:fill="auto"/>
            <w:vAlign w:val="center"/>
          </w:tcPr>
          <w:p w:rsidR="00C9602D" w:rsidRDefault="00A6755C">
            <w:pPr>
              <w:widowControl/>
              <w:jc w:val="center"/>
              <w:rPr>
                <w:rFonts w:ascii="微软雅黑" w:eastAsia="微软雅黑" w:hAnsi="微软雅黑" w:cs="宋体"/>
                <w:bCs/>
                <w:kern w:val="0"/>
                <w:sz w:val="24"/>
                <w:szCs w:val="24"/>
              </w:rPr>
            </w:pPr>
            <w:r>
              <w:rPr>
                <w:rFonts w:ascii="微软雅黑" w:eastAsia="微软雅黑" w:hAnsi="微软雅黑" w:cs="宋体" w:hint="eastAsia"/>
                <w:kern w:val="0"/>
                <w:sz w:val="24"/>
                <w:szCs w:val="24"/>
              </w:rPr>
              <w:t>A-1专业结构调整</w:t>
            </w:r>
          </w:p>
        </w:tc>
        <w:tc>
          <w:tcPr>
            <w:tcW w:w="2947" w:type="dxa"/>
            <w:shd w:val="clear" w:color="000000" w:fill="auto"/>
            <w:vAlign w:val="center"/>
          </w:tcPr>
          <w:p w:rsidR="00C9602D" w:rsidRDefault="00A6755C" w:rsidP="00617417">
            <w:pPr>
              <w:widowControl/>
              <w:jc w:val="left"/>
              <w:rPr>
                <w:rFonts w:ascii="微软雅黑" w:eastAsia="微软雅黑" w:hAnsi="微软雅黑" w:cs="宋体"/>
                <w:bCs/>
                <w:kern w:val="0"/>
                <w:sz w:val="24"/>
                <w:szCs w:val="24"/>
              </w:rPr>
            </w:pPr>
            <w:r>
              <w:rPr>
                <w:rFonts w:ascii="微软雅黑" w:eastAsia="微软雅黑" w:hAnsi="微软雅黑" w:cs="宋体" w:hint="eastAsia"/>
                <w:bCs/>
                <w:kern w:val="0"/>
                <w:sz w:val="24"/>
                <w:szCs w:val="24"/>
              </w:rPr>
              <w:t>专业结构与布局调整</w:t>
            </w:r>
          </w:p>
        </w:tc>
        <w:tc>
          <w:tcPr>
            <w:tcW w:w="10427" w:type="dxa"/>
            <w:shd w:val="clear" w:color="000000" w:fill="auto"/>
          </w:tcPr>
          <w:p w:rsidR="00C9602D" w:rsidRDefault="00A6755C">
            <w:pPr>
              <w:widowControl/>
              <w:numPr>
                <w:ilvl w:val="0"/>
                <w:numId w:val="1"/>
              </w:numPr>
              <w:rPr>
                <w:rFonts w:ascii="微软雅黑" w:eastAsia="微软雅黑" w:hAnsi="微软雅黑" w:cs="宋体"/>
                <w:bCs/>
                <w:kern w:val="0"/>
                <w:sz w:val="24"/>
                <w:szCs w:val="24"/>
              </w:rPr>
            </w:pPr>
            <w:r>
              <w:rPr>
                <w:rFonts w:ascii="微软雅黑" w:eastAsia="微软雅黑" w:hAnsi="微软雅黑" w:cs="宋体" w:hint="eastAsia"/>
                <w:bCs/>
                <w:kern w:val="0"/>
                <w:sz w:val="24"/>
                <w:szCs w:val="24"/>
              </w:rPr>
              <w:t>完成专业结构调整方案。</w:t>
            </w:r>
            <w:r>
              <w:rPr>
                <w:rFonts w:ascii="微软雅黑" w:eastAsia="微软雅黑" w:hAnsi="微软雅黑" w:cs="宋体" w:hint="eastAsia"/>
                <w:kern w:val="0"/>
                <w:sz w:val="24"/>
                <w:szCs w:val="24"/>
              </w:rPr>
              <w:t>（责任部门：教务处、各学院；时间：</w:t>
            </w:r>
            <w:r>
              <w:rPr>
                <w:rFonts w:ascii="微软雅黑" w:eastAsia="微软雅黑" w:hAnsi="微软雅黑" w:cs="宋体"/>
                <w:kern w:val="0"/>
                <w:sz w:val="24"/>
                <w:szCs w:val="24"/>
              </w:rPr>
              <w:t>2017.1-2017.5</w:t>
            </w:r>
            <w:r>
              <w:rPr>
                <w:rFonts w:ascii="微软雅黑" w:eastAsia="微软雅黑" w:hAnsi="微软雅黑" w:cs="宋体" w:hint="eastAsia"/>
                <w:kern w:val="0"/>
                <w:sz w:val="24"/>
                <w:szCs w:val="24"/>
              </w:rPr>
              <w:t>）</w:t>
            </w:r>
          </w:p>
          <w:p w:rsidR="00C9602D" w:rsidRDefault="00A6755C">
            <w:pPr>
              <w:widowControl/>
              <w:numPr>
                <w:ilvl w:val="0"/>
                <w:numId w:val="1"/>
              </w:numPr>
              <w:rPr>
                <w:rFonts w:ascii="微软雅黑" w:eastAsia="微软雅黑" w:hAnsi="微软雅黑" w:cs="宋体"/>
                <w:bCs/>
                <w:kern w:val="0"/>
                <w:sz w:val="24"/>
                <w:szCs w:val="24"/>
              </w:rPr>
            </w:pPr>
            <w:r>
              <w:rPr>
                <w:rFonts w:ascii="微软雅黑" w:eastAsia="微软雅黑" w:hAnsi="微软雅黑" w:cs="宋体" w:hint="eastAsia"/>
                <w:bCs/>
                <w:kern w:val="0"/>
                <w:sz w:val="24"/>
                <w:szCs w:val="24"/>
              </w:rPr>
              <w:t>完成优势特色专业建设计划，含评审方案。</w:t>
            </w:r>
            <w:r>
              <w:rPr>
                <w:rFonts w:ascii="微软雅黑" w:eastAsia="微软雅黑" w:hAnsi="微软雅黑" w:cs="宋体" w:hint="eastAsia"/>
                <w:kern w:val="0"/>
                <w:sz w:val="24"/>
                <w:szCs w:val="24"/>
              </w:rPr>
              <w:t>（责任部门：教务处；时间：2017.1-2017.3）</w:t>
            </w:r>
          </w:p>
          <w:p w:rsidR="00C9602D" w:rsidRDefault="00A6755C">
            <w:pPr>
              <w:widowControl/>
              <w:numPr>
                <w:ilvl w:val="0"/>
                <w:numId w:val="1"/>
              </w:numPr>
              <w:rPr>
                <w:rFonts w:ascii="微软雅黑" w:eastAsia="微软雅黑" w:hAnsi="微软雅黑" w:cs="宋体"/>
                <w:bCs/>
                <w:kern w:val="0"/>
                <w:sz w:val="24"/>
                <w:szCs w:val="24"/>
              </w:rPr>
            </w:pPr>
            <w:r>
              <w:rPr>
                <w:rFonts w:ascii="微软雅黑" w:eastAsia="微软雅黑" w:hAnsi="微软雅黑" w:cs="宋体" w:hint="eastAsia"/>
                <w:bCs/>
                <w:kern w:val="0"/>
                <w:sz w:val="24"/>
                <w:szCs w:val="24"/>
              </w:rPr>
              <w:t>启动第一批</w:t>
            </w:r>
            <w:proofErr w:type="gramStart"/>
            <w:r>
              <w:rPr>
                <w:rFonts w:ascii="微软雅黑" w:eastAsia="微软雅黑" w:hAnsi="微软雅黑" w:cs="宋体" w:hint="eastAsia"/>
                <w:bCs/>
                <w:kern w:val="0"/>
                <w:sz w:val="24"/>
                <w:szCs w:val="24"/>
              </w:rPr>
              <w:t>校优势</w:t>
            </w:r>
            <w:proofErr w:type="gramEnd"/>
            <w:r>
              <w:rPr>
                <w:rFonts w:ascii="微软雅黑" w:eastAsia="微软雅黑" w:hAnsi="微软雅黑" w:cs="宋体" w:hint="eastAsia"/>
                <w:bCs/>
                <w:kern w:val="0"/>
                <w:sz w:val="24"/>
                <w:szCs w:val="24"/>
              </w:rPr>
              <w:t>特色专业建设。</w:t>
            </w:r>
            <w:r>
              <w:rPr>
                <w:rFonts w:ascii="微软雅黑" w:eastAsia="微软雅黑" w:hAnsi="微软雅黑" w:cs="宋体" w:hint="eastAsia"/>
                <w:kern w:val="0"/>
                <w:sz w:val="24"/>
                <w:szCs w:val="24"/>
              </w:rPr>
              <w:t>（责任部门：教务处；时间：2017.4-2017.12）</w:t>
            </w:r>
          </w:p>
        </w:tc>
      </w:tr>
      <w:tr w:rsidR="00C9602D">
        <w:trPr>
          <w:trHeight w:val="20"/>
        </w:trPr>
        <w:tc>
          <w:tcPr>
            <w:tcW w:w="1207" w:type="dxa"/>
            <w:vMerge w:val="restart"/>
            <w:shd w:val="clear" w:color="auto" w:fill="auto"/>
            <w:vAlign w:val="center"/>
          </w:tcPr>
          <w:p w:rsidR="00C9602D" w:rsidRDefault="00A6755C">
            <w:pPr>
              <w:widowControl/>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A-2深入推进能力本位成果导向课程体系建设</w:t>
            </w:r>
          </w:p>
        </w:tc>
        <w:tc>
          <w:tcPr>
            <w:tcW w:w="2947" w:type="dxa"/>
            <w:shd w:val="clear" w:color="auto" w:fill="auto"/>
            <w:vAlign w:val="center"/>
          </w:tcPr>
          <w:p w:rsidR="00C9602D" w:rsidRDefault="00A6755C">
            <w:pPr>
              <w:widowControl/>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1.调整完善专业课程体系（人才培养方案）</w:t>
            </w:r>
          </w:p>
        </w:tc>
        <w:tc>
          <w:tcPr>
            <w:tcW w:w="10427" w:type="dxa"/>
            <w:shd w:val="clear" w:color="auto" w:fill="auto"/>
            <w:vAlign w:val="center"/>
          </w:tcPr>
          <w:p w:rsidR="00C9602D" w:rsidRDefault="00A6755C">
            <w:pPr>
              <w:pStyle w:val="2"/>
              <w:widowControl/>
              <w:numPr>
                <w:ilvl w:val="0"/>
                <w:numId w:val="2"/>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各专业完成能力与课程对应矩阵图。（责任部门： 各学院、教务处；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6</w:t>
            </w:r>
            <w:r>
              <w:rPr>
                <w:rFonts w:ascii="微软雅黑" w:eastAsia="微软雅黑" w:hAnsi="微软雅黑" w:cs="宋体" w:hint="eastAsia"/>
                <w:color w:val="000000" w:themeColor="text1"/>
                <w:kern w:val="0"/>
                <w:sz w:val="24"/>
                <w:szCs w:val="24"/>
              </w:rPr>
              <w:t>）</w:t>
            </w:r>
          </w:p>
          <w:p w:rsidR="00C9602D" w:rsidRDefault="00A6755C">
            <w:pPr>
              <w:pStyle w:val="2"/>
              <w:widowControl/>
              <w:numPr>
                <w:ilvl w:val="0"/>
                <w:numId w:val="2"/>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各专业完成各项能力达成度检测方案制订。（责任部门： 各学院、教务处；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6</w:t>
            </w:r>
            <w:r>
              <w:rPr>
                <w:rFonts w:ascii="微软雅黑" w:eastAsia="微软雅黑" w:hAnsi="微软雅黑" w:cs="宋体" w:hint="eastAsia"/>
                <w:color w:val="000000" w:themeColor="text1"/>
                <w:kern w:val="0"/>
                <w:sz w:val="24"/>
                <w:szCs w:val="24"/>
              </w:rPr>
              <w:t xml:space="preserve">） </w:t>
            </w:r>
          </w:p>
        </w:tc>
      </w:tr>
      <w:tr w:rsidR="00C9602D">
        <w:trPr>
          <w:trHeight w:val="20"/>
        </w:trPr>
        <w:tc>
          <w:tcPr>
            <w:tcW w:w="1207" w:type="dxa"/>
            <w:vMerge/>
            <w:vAlign w:val="center"/>
          </w:tcPr>
          <w:p w:rsidR="00C9602D" w:rsidRDefault="00C9602D">
            <w:pPr>
              <w:widowControl/>
              <w:jc w:val="left"/>
              <w:rPr>
                <w:rFonts w:ascii="微软雅黑" w:eastAsia="微软雅黑" w:hAnsi="微软雅黑" w:cs="宋体"/>
                <w:kern w:val="0"/>
                <w:sz w:val="24"/>
                <w:szCs w:val="24"/>
              </w:rPr>
            </w:pPr>
          </w:p>
        </w:tc>
        <w:tc>
          <w:tcPr>
            <w:tcW w:w="2947" w:type="dxa"/>
            <w:shd w:val="clear" w:color="auto" w:fill="auto"/>
            <w:vAlign w:val="center"/>
          </w:tcPr>
          <w:p w:rsidR="00C9602D" w:rsidRDefault="00A6755C">
            <w:pPr>
              <w:widowControl/>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2.开展能力本位课程体系建设的培训</w:t>
            </w:r>
          </w:p>
        </w:tc>
        <w:tc>
          <w:tcPr>
            <w:tcW w:w="10427" w:type="dxa"/>
            <w:shd w:val="clear" w:color="auto" w:fill="auto"/>
            <w:vAlign w:val="center"/>
          </w:tcPr>
          <w:p w:rsidR="00C9602D" w:rsidRDefault="00A6755C">
            <w:pPr>
              <w:pStyle w:val="2"/>
              <w:widowControl/>
              <w:numPr>
                <w:ilvl w:val="0"/>
                <w:numId w:val="3"/>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开展至少1次课程对应矩阵图的培训，并制作培训视频。（责任部门：教师教学发展中心；</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4</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6</w:t>
            </w:r>
            <w:r>
              <w:rPr>
                <w:rFonts w:ascii="微软雅黑" w:eastAsia="微软雅黑" w:hAnsi="微软雅黑" w:cs="宋体" w:hint="eastAsia"/>
                <w:color w:val="000000" w:themeColor="text1"/>
                <w:kern w:val="0"/>
                <w:sz w:val="24"/>
                <w:szCs w:val="24"/>
              </w:rPr>
              <w:t>）</w:t>
            </w:r>
          </w:p>
          <w:p w:rsidR="00C9602D" w:rsidRDefault="00A6755C">
            <w:pPr>
              <w:pStyle w:val="2"/>
              <w:widowControl/>
              <w:numPr>
                <w:ilvl w:val="0"/>
                <w:numId w:val="3"/>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开展至少1次能力达成度检测方案的相关培训，并制作培训视频。（责任部门： 教师教学发展中心；</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7</w:t>
            </w:r>
            <w:r>
              <w:rPr>
                <w:rFonts w:ascii="微软雅黑" w:eastAsia="微软雅黑" w:hAnsi="微软雅黑" w:cs="宋体" w:hint="eastAsia"/>
                <w:color w:val="000000" w:themeColor="text1"/>
                <w:kern w:val="0"/>
                <w:sz w:val="24"/>
                <w:szCs w:val="24"/>
              </w:rPr>
              <w:t xml:space="preserve"> ）</w:t>
            </w:r>
          </w:p>
          <w:p w:rsidR="00C9602D" w:rsidRDefault="00A6755C">
            <w:pPr>
              <w:pStyle w:val="2"/>
              <w:widowControl/>
              <w:numPr>
                <w:ilvl w:val="0"/>
                <w:numId w:val="3"/>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召开项目制课程建设研讨会至少1次。（责任部门：教务处；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6</w:t>
            </w:r>
            <w:r>
              <w:rPr>
                <w:rFonts w:ascii="微软雅黑" w:eastAsia="微软雅黑" w:hAnsi="微软雅黑" w:cs="宋体" w:hint="eastAsia"/>
                <w:color w:val="000000" w:themeColor="text1"/>
                <w:kern w:val="0"/>
                <w:sz w:val="24"/>
                <w:szCs w:val="24"/>
              </w:rPr>
              <w:t>）</w:t>
            </w:r>
          </w:p>
          <w:p w:rsidR="00C9602D" w:rsidRDefault="00A6755C">
            <w:pPr>
              <w:pStyle w:val="2"/>
              <w:widowControl/>
              <w:numPr>
                <w:ilvl w:val="0"/>
                <w:numId w:val="3"/>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各学院至少开展1次重点课程建设或者达标课程建设专项培训。（责任部门： 各学院、教务处；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6</w:t>
            </w:r>
            <w:r>
              <w:rPr>
                <w:rFonts w:ascii="微软雅黑" w:eastAsia="微软雅黑" w:hAnsi="微软雅黑" w:cs="宋体" w:hint="eastAsia"/>
                <w:color w:val="000000" w:themeColor="text1"/>
                <w:kern w:val="0"/>
                <w:sz w:val="24"/>
                <w:szCs w:val="24"/>
              </w:rPr>
              <w:t>）</w:t>
            </w:r>
          </w:p>
          <w:p w:rsidR="00C9602D" w:rsidRDefault="00A6755C">
            <w:pPr>
              <w:pStyle w:val="2"/>
              <w:widowControl/>
              <w:numPr>
                <w:ilvl w:val="0"/>
                <w:numId w:val="3"/>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各学院至少开展1次课程改善历程培训。（责任部门：各学院、教务处；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6</w:t>
            </w:r>
            <w:r>
              <w:rPr>
                <w:rFonts w:ascii="微软雅黑" w:eastAsia="微软雅黑" w:hAnsi="微软雅黑" w:cs="宋体" w:hint="eastAsia"/>
                <w:color w:val="000000" w:themeColor="text1"/>
                <w:kern w:val="0"/>
                <w:sz w:val="24"/>
                <w:szCs w:val="24"/>
              </w:rPr>
              <w:t xml:space="preserve">） </w:t>
            </w:r>
          </w:p>
        </w:tc>
      </w:tr>
      <w:tr w:rsidR="00C9602D">
        <w:trPr>
          <w:trHeight w:val="20"/>
        </w:trPr>
        <w:tc>
          <w:tcPr>
            <w:tcW w:w="1207" w:type="dxa"/>
            <w:vMerge/>
            <w:vAlign w:val="center"/>
          </w:tcPr>
          <w:p w:rsidR="00C9602D" w:rsidRDefault="00C9602D">
            <w:pPr>
              <w:widowControl/>
              <w:jc w:val="left"/>
              <w:rPr>
                <w:rFonts w:asciiTheme="minorEastAsia" w:eastAsiaTheme="minorEastAsia" w:hAnsiTheme="minorEastAsia" w:cs="宋体"/>
                <w:kern w:val="0"/>
                <w:sz w:val="24"/>
                <w:szCs w:val="24"/>
              </w:rPr>
            </w:pPr>
          </w:p>
        </w:tc>
        <w:tc>
          <w:tcPr>
            <w:tcW w:w="2947" w:type="dxa"/>
            <w:shd w:val="clear" w:color="auto" w:fill="auto"/>
            <w:vAlign w:val="center"/>
          </w:tcPr>
          <w:p w:rsidR="00C9602D" w:rsidRDefault="00A6755C">
            <w:pPr>
              <w:widowControl/>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3.课程建设及验收</w:t>
            </w:r>
          </w:p>
        </w:tc>
        <w:tc>
          <w:tcPr>
            <w:tcW w:w="10427" w:type="dxa"/>
            <w:shd w:val="clear" w:color="auto" w:fill="auto"/>
            <w:vAlign w:val="center"/>
          </w:tcPr>
          <w:p w:rsidR="00AB332C" w:rsidRDefault="00A6755C" w:rsidP="00AB332C">
            <w:pPr>
              <w:pStyle w:val="2"/>
              <w:widowControl/>
              <w:numPr>
                <w:ilvl w:val="0"/>
                <w:numId w:val="4"/>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完成各学院制订的年度课程建设任务，中期检查或者验收通过率达到85%。 （责任部门： 各学院、教务处；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11</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 xml:space="preserve"> ）</w:t>
            </w:r>
          </w:p>
          <w:p w:rsidR="00AB332C" w:rsidRDefault="00A6755C" w:rsidP="00AB332C">
            <w:pPr>
              <w:pStyle w:val="2"/>
              <w:widowControl/>
              <w:numPr>
                <w:ilvl w:val="0"/>
                <w:numId w:val="4"/>
              </w:numPr>
              <w:ind w:firstLineChars="0"/>
              <w:rPr>
                <w:rFonts w:ascii="微软雅黑" w:eastAsia="微软雅黑" w:hAnsi="微软雅黑" w:cs="宋体"/>
                <w:color w:val="000000" w:themeColor="text1"/>
                <w:kern w:val="0"/>
                <w:sz w:val="24"/>
                <w:szCs w:val="24"/>
              </w:rPr>
            </w:pPr>
            <w:r w:rsidRPr="00AB332C">
              <w:rPr>
                <w:rFonts w:ascii="微软雅黑" w:eastAsia="微软雅黑" w:hAnsi="微软雅黑" w:cs="宋体" w:hint="eastAsia"/>
                <w:color w:val="000000" w:themeColor="text1"/>
                <w:kern w:val="0"/>
                <w:sz w:val="24"/>
                <w:szCs w:val="24"/>
              </w:rPr>
              <w:t>教材建设3年规划（分不同类型课程，如通识课、实践课、专业课等）。（责任部门： 各学院、教务处；</w:t>
            </w:r>
            <w:r w:rsidRPr="00AB332C">
              <w:rPr>
                <w:rFonts w:ascii="微软雅黑" w:eastAsia="微软雅黑" w:hAnsi="微软雅黑" w:cs="宋体" w:hint="eastAsia"/>
                <w:kern w:val="0"/>
                <w:sz w:val="24"/>
                <w:szCs w:val="24"/>
              </w:rPr>
              <w:t>时间：</w:t>
            </w:r>
            <w:r w:rsidRPr="00AB332C">
              <w:rPr>
                <w:rFonts w:ascii="微软雅黑" w:eastAsia="微软雅黑" w:hAnsi="微软雅黑" w:cs="宋体"/>
                <w:kern w:val="0"/>
                <w:sz w:val="24"/>
                <w:szCs w:val="24"/>
              </w:rPr>
              <w:t>2017.</w:t>
            </w:r>
            <w:r w:rsidRPr="00AB332C">
              <w:rPr>
                <w:rFonts w:ascii="微软雅黑" w:eastAsia="微软雅黑" w:hAnsi="微软雅黑" w:cs="宋体" w:hint="eastAsia"/>
                <w:kern w:val="0"/>
                <w:sz w:val="24"/>
                <w:szCs w:val="24"/>
              </w:rPr>
              <w:t>3</w:t>
            </w:r>
            <w:r w:rsidRPr="00AB332C">
              <w:rPr>
                <w:rFonts w:ascii="微软雅黑" w:eastAsia="微软雅黑" w:hAnsi="微软雅黑" w:cs="宋体"/>
                <w:kern w:val="0"/>
                <w:sz w:val="24"/>
                <w:szCs w:val="24"/>
              </w:rPr>
              <w:t>-2017.</w:t>
            </w:r>
            <w:r w:rsidRPr="00AB332C">
              <w:rPr>
                <w:rFonts w:ascii="微软雅黑" w:eastAsia="微软雅黑" w:hAnsi="微软雅黑" w:cs="宋体" w:hint="eastAsia"/>
                <w:kern w:val="0"/>
                <w:sz w:val="24"/>
                <w:szCs w:val="24"/>
              </w:rPr>
              <w:t>6</w:t>
            </w:r>
            <w:r w:rsidRPr="00AB332C">
              <w:rPr>
                <w:rFonts w:ascii="微软雅黑" w:eastAsia="微软雅黑" w:hAnsi="微软雅黑" w:cs="宋体" w:hint="eastAsia"/>
                <w:color w:val="000000" w:themeColor="text1"/>
                <w:kern w:val="0"/>
                <w:sz w:val="24"/>
                <w:szCs w:val="24"/>
              </w:rPr>
              <w:t>）</w:t>
            </w:r>
          </w:p>
          <w:p w:rsidR="00C9602D" w:rsidRPr="00AB332C" w:rsidRDefault="00A6755C" w:rsidP="00AB332C">
            <w:pPr>
              <w:pStyle w:val="2"/>
              <w:widowControl/>
              <w:numPr>
                <w:ilvl w:val="0"/>
                <w:numId w:val="4"/>
              </w:numPr>
              <w:ind w:firstLineChars="0"/>
              <w:rPr>
                <w:rFonts w:ascii="微软雅黑" w:eastAsia="微软雅黑" w:hAnsi="微软雅黑" w:cs="宋体"/>
                <w:color w:val="000000" w:themeColor="text1"/>
                <w:kern w:val="0"/>
                <w:sz w:val="24"/>
                <w:szCs w:val="24"/>
              </w:rPr>
            </w:pPr>
            <w:r w:rsidRPr="00AB332C">
              <w:rPr>
                <w:rFonts w:ascii="微软雅黑" w:eastAsia="微软雅黑" w:hAnsi="微软雅黑" w:cs="宋体" w:hint="eastAsia"/>
                <w:color w:val="000000" w:themeColor="text1"/>
                <w:kern w:val="0"/>
                <w:sz w:val="24"/>
                <w:szCs w:val="24"/>
              </w:rPr>
              <w:t>启动第一批校本教材建设，数量20本以上。（责任部门：各学院、教务处；时间：2017.6-2017.12）</w:t>
            </w:r>
          </w:p>
          <w:p w:rsidR="00C9602D" w:rsidRDefault="00A6755C" w:rsidP="00AB332C">
            <w:pPr>
              <w:pStyle w:val="2"/>
              <w:widowControl/>
              <w:numPr>
                <w:ilvl w:val="0"/>
                <w:numId w:val="28"/>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完成通识课程改革方案。（责任部门：通识学院，教务处；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5</w:t>
            </w:r>
            <w:r>
              <w:rPr>
                <w:rFonts w:ascii="微软雅黑" w:eastAsia="微软雅黑" w:hAnsi="微软雅黑" w:cs="宋体" w:hint="eastAsia"/>
                <w:color w:val="000000" w:themeColor="text1"/>
                <w:kern w:val="0"/>
                <w:sz w:val="24"/>
                <w:szCs w:val="24"/>
              </w:rPr>
              <w:t>）</w:t>
            </w:r>
          </w:p>
          <w:p w:rsidR="00C9602D" w:rsidRDefault="00A6755C" w:rsidP="00AB332C">
            <w:pPr>
              <w:pStyle w:val="2"/>
              <w:widowControl/>
              <w:numPr>
                <w:ilvl w:val="0"/>
                <w:numId w:val="28"/>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开展高等数学、大学英语、体育课、</w:t>
            </w:r>
            <w:proofErr w:type="gramStart"/>
            <w:r>
              <w:rPr>
                <w:rFonts w:ascii="微软雅黑" w:eastAsia="微软雅黑" w:hAnsi="微软雅黑" w:cs="宋体" w:hint="eastAsia"/>
                <w:color w:val="000000" w:themeColor="text1"/>
                <w:kern w:val="0"/>
                <w:sz w:val="24"/>
                <w:szCs w:val="24"/>
              </w:rPr>
              <w:t>思政类</w:t>
            </w:r>
            <w:proofErr w:type="gramEnd"/>
            <w:r>
              <w:rPr>
                <w:rFonts w:ascii="微软雅黑" w:eastAsia="微软雅黑" w:hAnsi="微软雅黑" w:cs="宋体" w:hint="eastAsia"/>
                <w:color w:val="000000" w:themeColor="text1"/>
                <w:kern w:val="0"/>
                <w:sz w:val="24"/>
                <w:szCs w:val="24"/>
              </w:rPr>
              <w:t>课程的能力本位课程改革。（责任部门：通识学院；教务处；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 xml:space="preserve">） </w:t>
            </w:r>
          </w:p>
          <w:p w:rsidR="00C9602D" w:rsidRDefault="00A6755C">
            <w:pPr>
              <w:numPr>
                <w:ilvl w:val="0"/>
                <w:numId w:val="7"/>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本年度开设的所有课程在BB平台上建立课程网站并进行网上作业、考试、答疑、论坛等模块的应用。（责任部门： 教务处、信息办；时间：2017.1-2017.12)</w:t>
            </w:r>
          </w:p>
        </w:tc>
      </w:tr>
      <w:tr w:rsidR="00C9602D">
        <w:trPr>
          <w:trHeight w:val="20"/>
        </w:trPr>
        <w:tc>
          <w:tcPr>
            <w:tcW w:w="1207" w:type="dxa"/>
            <w:vMerge/>
            <w:vAlign w:val="center"/>
          </w:tcPr>
          <w:p w:rsidR="00C9602D" w:rsidRDefault="00C9602D">
            <w:pPr>
              <w:widowControl/>
              <w:jc w:val="left"/>
              <w:rPr>
                <w:rFonts w:asciiTheme="minorEastAsia" w:eastAsiaTheme="minorEastAsia" w:hAnsiTheme="minorEastAsia" w:cs="宋体"/>
                <w:kern w:val="0"/>
                <w:sz w:val="24"/>
                <w:szCs w:val="24"/>
              </w:rPr>
            </w:pPr>
          </w:p>
        </w:tc>
        <w:tc>
          <w:tcPr>
            <w:tcW w:w="2947" w:type="dxa"/>
            <w:shd w:val="clear" w:color="auto" w:fill="auto"/>
            <w:vAlign w:val="center"/>
          </w:tcPr>
          <w:p w:rsidR="00C9602D" w:rsidRDefault="00A6755C">
            <w:pPr>
              <w:widowControl/>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4.强化实践教学环节建设与评估</w:t>
            </w:r>
          </w:p>
        </w:tc>
        <w:tc>
          <w:tcPr>
            <w:tcW w:w="10427" w:type="dxa"/>
            <w:shd w:val="clear" w:color="auto" w:fill="auto"/>
            <w:vAlign w:val="center"/>
          </w:tcPr>
          <w:p w:rsidR="00C9602D" w:rsidRDefault="00A6755C">
            <w:pPr>
              <w:pStyle w:val="2"/>
              <w:widowControl/>
              <w:numPr>
                <w:ilvl w:val="0"/>
                <w:numId w:val="4"/>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制订实践教学质量评价方案。（责任部门：教务处、实验室与资产管理处 、督导办；</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7</w:t>
            </w:r>
            <w:r>
              <w:rPr>
                <w:rFonts w:ascii="微软雅黑" w:eastAsia="微软雅黑" w:hAnsi="微软雅黑" w:cs="宋体" w:hint="eastAsia"/>
                <w:color w:val="000000" w:themeColor="text1"/>
                <w:kern w:val="0"/>
                <w:sz w:val="24"/>
                <w:szCs w:val="24"/>
              </w:rPr>
              <w:t>）</w:t>
            </w:r>
          </w:p>
          <w:p w:rsidR="00C9602D" w:rsidRDefault="00A6755C">
            <w:pPr>
              <w:pStyle w:val="2"/>
              <w:widowControl/>
              <w:numPr>
                <w:ilvl w:val="0"/>
                <w:numId w:val="4"/>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立项建设50个综合实践项目。（责任部门：各学院、教务处；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6</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w:t>
            </w:r>
          </w:p>
          <w:p w:rsidR="00C9602D" w:rsidRDefault="00A6755C" w:rsidP="00AB332C">
            <w:pPr>
              <w:pStyle w:val="2"/>
              <w:widowControl/>
              <w:numPr>
                <w:ilvl w:val="0"/>
                <w:numId w:val="29"/>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已经立项建设的项目中期检查或者验收通过率85%。（责任部门：各学院、教务处；时间： 2017.1-2017.12）</w:t>
            </w:r>
          </w:p>
          <w:p w:rsidR="00C9602D" w:rsidRDefault="00A6755C" w:rsidP="00AB332C">
            <w:pPr>
              <w:pStyle w:val="2"/>
              <w:widowControl/>
              <w:numPr>
                <w:ilvl w:val="0"/>
                <w:numId w:val="29"/>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按时间节点和质量要求细化实践课时，每学期最后一周完成实验实训项目数据库建设。开学第二周前按时发布实验室排课表，作为实践教学质量评价和数据采集依据。（各学院、实验室与资产管理处、教务处；时间：2017.1-2017.12）</w:t>
            </w:r>
          </w:p>
          <w:p w:rsidR="00C9602D" w:rsidRDefault="00A6755C" w:rsidP="00AB332C">
            <w:pPr>
              <w:pStyle w:val="2"/>
              <w:widowControl/>
              <w:numPr>
                <w:ilvl w:val="0"/>
                <w:numId w:val="29"/>
              </w:numPr>
              <w:ind w:firstLineChars="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按</w:t>
            </w:r>
            <w:proofErr w:type="gramStart"/>
            <w:r>
              <w:rPr>
                <w:rFonts w:ascii="微软雅黑" w:eastAsia="微软雅黑" w:hAnsi="微软雅黑" w:cs="宋体" w:hint="eastAsia"/>
                <w:color w:val="000000" w:themeColor="text1"/>
                <w:kern w:val="0"/>
                <w:sz w:val="24"/>
                <w:szCs w:val="24"/>
              </w:rPr>
              <w:t>迎评促建</w:t>
            </w:r>
            <w:proofErr w:type="gramEnd"/>
            <w:r>
              <w:rPr>
                <w:rFonts w:ascii="微软雅黑" w:eastAsia="微软雅黑" w:hAnsi="微软雅黑" w:cs="宋体" w:hint="eastAsia"/>
                <w:color w:val="000000" w:themeColor="text1"/>
                <w:kern w:val="0"/>
                <w:sz w:val="24"/>
                <w:szCs w:val="24"/>
              </w:rPr>
              <w:t>要求，分四个学期完成所有实验室达标创优工作。（各学院、实验室与资产管理处；时间：2017.1-2017.12）</w:t>
            </w:r>
          </w:p>
        </w:tc>
      </w:tr>
      <w:tr w:rsidR="00C9602D">
        <w:trPr>
          <w:trHeight w:val="20"/>
        </w:trPr>
        <w:tc>
          <w:tcPr>
            <w:tcW w:w="1207" w:type="dxa"/>
            <w:vMerge/>
            <w:vAlign w:val="center"/>
          </w:tcPr>
          <w:p w:rsidR="00C9602D" w:rsidRDefault="00C9602D">
            <w:pPr>
              <w:widowControl/>
              <w:jc w:val="left"/>
              <w:rPr>
                <w:rFonts w:asciiTheme="minorEastAsia" w:eastAsiaTheme="minorEastAsia" w:hAnsiTheme="minorEastAsia" w:cs="宋体"/>
                <w:kern w:val="0"/>
                <w:sz w:val="24"/>
                <w:szCs w:val="24"/>
              </w:rPr>
            </w:pPr>
          </w:p>
        </w:tc>
        <w:tc>
          <w:tcPr>
            <w:tcW w:w="2947" w:type="dxa"/>
            <w:shd w:val="clear" w:color="auto" w:fill="auto"/>
            <w:vAlign w:val="center"/>
          </w:tcPr>
          <w:p w:rsidR="00C9602D" w:rsidRDefault="00A6755C">
            <w:pPr>
              <w:widowControl/>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5.</w:t>
            </w:r>
            <w:r>
              <w:rPr>
                <w:rFonts w:ascii="微软雅黑" w:eastAsia="微软雅黑" w:hAnsi="微软雅黑" w:cs="宋体" w:hint="eastAsia"/>
                <w:kern w:val="0"/>
                <w:sz w:val="24"/>
                <w:szCs w:val="24"/>
              </w:rPr>
              <w:t>启动专</w:t>
            </w:r>
            <w:r>
              <w:rPr>
                <w:rFonts w:ascii="微软雅黑" w:eastAsia="微软雅黑" w:hAnsi="微软雅黑" w:cs="宋体" w:hint="eastAsia"/>
                <w:color w:val="000000" w:themeColor="text1"/>
                <w:kern w:val="0"/>
                <w:sz w:val="24"/>
                <w:szCs w:val="24"/>
              </w:rPr>
              <w:t>业认证试点</w:t>
            </w:r>
          </w:p>
        </w:tc>
        <w:tc>
          <w:tcPr>
            <w:tcW w:w="10427" w:type="dxa"/>
            <w:shd w:val="clear" w:color="auto" w:fill="auto"/>
            <w:vAlign w:val="center"/>
          </w:tcPr>
          <w:p w:rsidR="00C9602D" w:rsidRDefault="00A6755C">
            <w:pPr>
              <w:pStyle w:val="2"/>
              <w:widowControl/>
              <w:numPr>
                <w:ilvl w:val="0"/>
                <w:numId w:val="9"/>
              </w:numPr>
              <w:ind w:left="0" w:firstLineChars="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专业认证计划及相关文件编撰。（责任部门：相关学院、教务处；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6</w:t>
            </w:r>
            <w:r>
              <w:rPr>
                <w:rFonts w:ascii="微软雅黑" w:eastAsia="微软雅黑" w:hAnsi="微软雅黑" w:cs="宋体" w:hint="eastAsia"/>
                <w:color w:val="000000" w:themeColor="text1"/>
                <w:kern w:val="0"/>
                <w:sz w:val="24"/>
                <w:szCs w:val="24"/>
              </w:rPr>
              <w:t>）</w:t>
            </w:r>
          </w:p>
          <w:p w:rsidR="00C9602D" w:rsidRDefault="00A6755C">
            <w:pPr>
              <w:pStyle w:val="2"/>
              <w:widowControl/>
              <w:numPr>
                <w:ilvl w:val="0"/>
                <w:numId w:val="9"/>
              </w:numPr>
              <w:ind w:left="0" w:firstLineChars="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启动专业认证试点准备工作。（责任部门：相关学院、教务处；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w:t>
            </w:r>
          </w:p>
        </w:tc>
      </w:tr>
      <w:tr w:rsidR="00C9602D">
        <w:trPr>
          <w:trHeight w:val="397"/>
        </w:trPr>
        <w:tc>
          <w:tcPr>
            <w:tcW w:w="1207" w:type="dxa"/>
            <w:vMerge w:val="restart"/>
            <w:shd w:val="clear" w:color="auto" w:fill="auto"/>
            <w:vAlign w:val="center"/>
          </w:tcPr>
          <w:p w:rsidR="00C9602D" w:rsidRDefault="00A6755C">
            <w:pPr>
              <w:widowControl/>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A-3 构建创新创业教育体系</w:t>
            </w:r>
          </w:p>
        </w:tc>
        <w:tc>
          <w:tcPr>
            <w:tcW w:w="2947" w:type="dxa"/>
            <w:shd w:val="clear" w:color="auto" w:fill="auto"/>
            <w:vAlign w:val="center"/>
          </w:tcPr>
          <w:p w:rsidR="00C9602D" w:rsidRDefault="00A6755C">
            <w:pPr>
              <w:widowControl/>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1.各学院规划整合性创新创业课程或项目</w:t>
            </w:r>
          </w:p>
        </w:tc>
        <w:tc>
          <w:tcPr>
            <w:tcW w:w="10427" w:type="dxa"/>
            <w:shd w:val="clear" w:color="auto" w:fill="auto"/>
            <w:vAlign w:val="center"/>
          </w:tcPr>
          <w:p w:rsidR="00C9602D" w:rsidRDefault="00A6755C">
            <w:pPr>
              <w:widowControl/>
              <w:numPr>
                <w:ilvl w:val="0"/>
                <w:numId w:val="10"/>
              </w:numP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各学院完成创新创业教育在人才培养全过程中如何进行实施的说明报告。（责任部门：各学院、教务处；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 xml:space="preserve"> 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w:t>
            </w:r>
          </w:p>
          <w:p w:rsidR="00C9602D" w:rsidRDefault="00A6755C">
            <w:pPr>
              <w:widowControl/>
              <w:numPr>
                <w:ilvl w:val="0"/>
                <w:numId w:val="10"/>
              </w:numP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结合综合实践项目建设，有条件的学院开展整合性创新创业项目或课程建设。（责任部门：各学院、教务处；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 xml:space="preserve"> ） </w:t>
            </w:r>
          </w:p>
        </w:tc>
      </w:tr>
      <w:tr w:rsidR="00C9602D">
        <w:trPr>
          <w:trHeight w:val="397"/>
        </w:trPr>
        <w:tc>
          <w:tcPr>
            <w:tcW w:w="1207" w:type="dxa"/>
            <w:vMerge/>
            <w:vAlign w:val="center"/>
          </w:tcPr>
          <w:p w:rsidR="00C9602D" w:rsidRDefault="00C9602D">
            <w:pPr>
              <w:widowControl/>
              <w:jc w:val="left"/>
              <w:rPr>
                <w:rFonts w:ascii="微软雅黑" w:eastAsia="微软雅黑" w:hAnsi="微软雅黑" w:cs="宋体"/>
                <w:kern w:val="0"/>
                <w:sz w:val="24"/>
                <w:szCs w:val="24"/>
              </w:rPr>
            </w:pPr>
          </w:p>
        </w:tc>
        <w:tc>
          <w:tcPr>
            <w:tcW w:w="2947" w:type="dxa"/>
            <w:shd w:val="clear" w:color="auto" w:fill="auto"/>
            <w:vAlign w:val="center"/>
          </w:tcPr>
          <w:p w:rsidR="00C9602D" w:rsidRDefault="00A6755C">
            <w:pPr>
              <w:rPr>
                <w:rFonts w:ascii="微软雅黑" w:eastAsia="微软雅黑" w:hAnsi="微软雅黑" w:cs="宋体"/>
                <w:color w:val="000000" w:themeColor="text1"/>
                <w:kern w:val="0"/>
                <w:sz w:val="24"/>
                <w:szCs w:val="24"/>
              </w:rPr>
            </w:pPr>
            <w:r>
              <w:rPr>
                <w:rFonts w:ascii="微软雅黑" w:eastAsia="微软雅黑" w:hAnsi="微软雅黑" w:hint="eastAsia"/>
                <w:color w:val="000000" w:themeColor="text1"/>
                <w:kern w:val="0"/>
                <w:sz w:val="24"/>
                <w:szCs w:val="24"/>
              </w:rPr>
              <w:t>2深化课外</w:t>
            </w:r>
            <w:r>
              <w:rPr>
                <w:rFonts w:ascii="微软雅黑" w:eastAsia="微软雅黑" w:hAnsi="微软雅黑"/>
                <w:color w:val="000000" w:themeColor="text1"/>
                <w:kern w:val="0"/>
                <w:sz w:val="24"/>
                <w:szCs w:val="24"/>
              </w:rPr>
              <w:t>创新创业</w:t>
            </w:r>
            <w:r>
              <w:rPr>
                <w:rFonts w:ascii="微软雅黑" w:eastAsia="微软雅黑" w:hAnsi="微软雅黑" w:hint="eastAsia"/>
                <w:color w:val="000000" w:themeColor="text1"/>
                <w:kern w:val="0"/>
                <w:sz w:val="24"/>
                <w:szCs w:val="24"/>
              </w:rPr>
              <w:t>教育</w:t>
            </w:r>
            <w:r>
              <w:rPr>
                <w:rFonts w:ascii="微软雅黑" w:eastAsia="微软雅黑" w:hAnsi="微软雅黑"/>
                <w:color w:val="000000" w:themeColor="text1"/>
                <w:kern w:val="0"/>
                <w:sz w:val="24"/>
                <w:szCs w:val="24"/>
              </w:rPr>
              <w:t>平台</w:t>
            </w:r>
            <w:r>
              <w:rPr>
                <w:rFonts w:ascii="微软雅黑" w:eastAsia="微软雅黑" w:hAnsi="微软雅黑" w:hint="eastAsia"/>
                <w:color w:val="000000" w:themeColor="text1"/>
                <w:kern w:val="0"/>
                <w:sz w:val="24"/>
                <w:szCs w:val="24"/>
              </w:rPr>
              <w:t>体系建设</w:t>
            </w:r>
          </w:p>
        </w:tc>
        <w:tc>
          <w:tcPr>
            <w:tcW w:w="10427" w:type="dxa"/>
            <w:shd w:val="clear" w:color="auto" w:fill="auto"/>
            <w:vAlign w:val="center"/>
          </w:tcPr>
          <w:p w:rsidR="00C9602D" w:rsidRDefault="00A6755C">
            <w:pPr>
              <w:numPr>
                <w:ilvl w:val="0"/>
                <w:numId w:val="11"/>
              </w:num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建立学生创业服务网站。（责任部门：就业办；时间：2017.</w:t>
            </w:r>
            <w:r>
              <w:rPr>
                <w:rFonts w:ascii="微软雅黑" w:eastAsia="微软雅黑" w:hAnsi="微软雅黑"/>
                <w:color w:val="000000" w:themeColor="text1"/>
                <w:kern w:val="0"/>
                <w:sz w:val="24"/>
                <w:szCs w:val="24"/>
              </w:rPr>
              <w:t>6</w:t>
            </w:r>
            <w:r>
              <w:rPr>
                <w:rFonts w:ascii="微软雅黑" w:eastAsia="微软雅黑" w:hAnsi="微软雅黑" w:hint="eastAsia"/>
                <w:color w:val="000000" w:themeColor="text1"/>
                <w:kern w:val="0"/>
                <w:sz w:val="24"/>
                <w:szCs w:val="24"/>
              </w:rPr>
              <w:t>-2017.</w:t>
            </w:r>
            <w:r>
              <w:rPr>
                <w:rFonts w:ascii="微软雅黑" w:eastAsia="微软雅黑" w:hAnsi="微软雅黑"/>
                <w:color w:val="000000" w:themeColor="text1"/>
                <w:kern w:val="0"/>
                <w:sz w:val="24"/>
                <w:szCs w:val="24"/>
              </w:rPr>
              <w:t>12</w:t>
            </w:r>
            <w:r>
              <w:rPr>
                <w:rFonts w:ascii="微软雅黑" w:eastAsia="微软雅黑" w:hAnsi="微软雅黑" w:hint="eastAsia"/>
                <w:color w:val="000000" w:themeColor="text1"/>
                <w:kern w:val="0"/>
                <w:sz w:val="24"/>
                <w:szCs w:val="24"/>
              </w:rPr>
              <w:t>）</w:t>
            </w:r>
          </w:p>
          <w:p w:rsidR="00C9602D" w:rsidRDefault="00A6755C">
            <w:pPr>
              <w:numPr>
                <w:ilvl w:val="0"/>
                <w:numId w:val="11"/>
              </w:num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制定创业导师（校内外）聘任办法。（责任部门：就业办；时间：2017.</w:t>
            </w:r>
            <w:r>
              <w:rPr>
                <w:rFonts w:ascii="微软雅黑" w:eastAsia="微软雅黑" w:hAnsi="微软雅黑"/>
                <w:color w:val="000000" w:themeColor="text1"/>
                <w:kern w:val="0"/>
                <w:sz w:val="24"/>
                <w:szCs w:val="24"/>
              </w:rPr>
              <w:t>5</w:t>
            </w:r>
            <w:r>
              <w:rPr>
                <w:rFonts w:ascii="微软雅黑" w:eastAsia="微软雅黑" w:hAnsi="微软雅黑" w:hint="eastAsia"/>
                <w:color w:val="000000" w:themeColor="text1"/>
                <w:kern w:val="0"/>
                <w:sz w:val="24"/>
                <w:szCs w:val="24"/>
              </w:rPr>
              <w:t>-2017.</w:t>
            </w:r>
            <w:r>
              <w:rPr>
                <w:rFonts w:ascii="微软雅黑" w:eastAsia="微软雅黑" w:hAnsi="微软雅黑"/>
                <w:color w:val="000000" w:themeColor="text1"/>
                <w:kern w:val="0"/>
                <w:sz w:val="24"/>
                <w:szCs w:val="24"/>
              </w:rPr>
              <w:t>6</w:t>
            </w:r>
            <w:r>
              <w:rPr>
                <w:rFonts w:ascii="微软雅黑" w:eastAsia="微软雅黑" w:hAnsi="微软雅黑" w:hint="eastAsia"/>
                <w:color w:val="000000" w:themeColor="text1"/>
                <w:kern w:val="0"/>
                <w:sz w:val="24"/>
                <w:szCs w:val="24"/>
              </w:rPr>
              <w:t>）</w:t>
            </w:r>
          </w:p>
          <w:p w:rsidR="00C9602D" w:rsidRDefault="00A6755C">
            <w:pPr>
              <w:numPr>
                <w:ilvl w:val="0"/>
                <w:numId w:val="12"/>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100%实验实训室对创新活动开放，所有数据按时录入系统。（责任部门：各学院、实验室与资产管理处；时间：2017.1-2017.12）</w:t>
            </w:r>
          </w:p>
          <w:p w:rsidR="00C9602D" w:rsidRDefault="00A6755C">
            <w:pPr>
              <w:numPr>
                <w:ilvl w:val="0"/>
                <w:numId w:val="11"/>
              </w:numPr>
              <w:rPr>
                <w:rFonts w:ascii="微软雅黑" w:eastAsia="微软雅黑" w:hAnsi="微软雅黑" w:cs="宋体"/>
                <w:color w:val="000000" w:themeColor="text1"/>
                <w:kern w:val="0"/>
                <w:sz w:val="24"/>
                <w:szCs w:val="24"/>
              </w:rPr>
            </w:pPr>
            <w:r>
              <w:rPr>
                <w:rFonts w:ascii="微软雅黑" w:eastAsia="微软雅黑" w:hAnsi="微软雅黑" w:hint="eastAsia"/>
                <w:color w:val="000000" w:themeColor="text1"/>
                <w:kern w:val="0"/>
                <w:sz w:val="24"/>
                <w:szCs w:val="24"/>
              </w:rPr>
              <w:t>20%的学生参加课外创新创业活动。（责任部门：各学院、就业办、学生处；时间：2017.</w:t>
            </w:r>
            <w:r>
              <w:rPr>
                <w:rFonts w:ascii="微软雅黑" w:eastAsia="微软雅黑" w:hAnsi="微软雅黑"/>
                <w:color w:val="000000" w:themeColor="text1"/>
                <w:kern w:val="0"/>
                <w:sz w:val="24"/>
                <w:szCs w:val="24"/>
              </w:rPr>
              <w:t>3</w:t>
            </w:r>
            <w:r>
              <w:rPr>
                <w:rFonts w:ascii="微软雅黑" w:eastAsia="微软雅黑" w:hAnsi="微软雅黑" w:hint="eastAsia"/>
                <w:color w:val="000000" w:themeColor="text1"/>
                <w:kern w:val="0"/>
                <w:sz w:val="24"/>
                <w:szCs w:val="24"/>
              </w:rPr>
              <w:t>-2017.12）</w:t>
            </w:r>
          </w:p>
          <w:p w:rsidR="00C9602D" w:rsidRDefault="00A6755C">
            <w:pPr>
              <w:numPr>
                <w:ilvl w:val="0"/>
                <w:numId w:val="11"/>
              </w:numPr>
              <w:rPr>
                <w:rFonts w:ascii="微软雅黑" w:eastAsia="微软雅黑" w:hAnsi="微软雅黑" w:cs="宋体"/>
                <w:color w:val="000000" w:themeColor="text1"/>
                <w:kern w:val="0"/>
                <w:sz w:val="24"/>
                <w:szCs w:val="24"/>
              </w:rPr>
            </w:pPr>
            <w:r>
              <w:rPr>
                <w:rFonts w:ascii="微软雅黑" w:eastAsia="微软雅黑" w:hAnsi="微软雅黑" w:hint="eastAsia"/>
                <w:color w:val="000000" w:themeColor="text1"/>
                <w:kern w:val="0"/>
                <w:sz w:val="24"/>
                <w:szCs w:val="24"/>
              </w:rPr>
              <w:t>创新创业社团活动覆盖全部专业。（责任部门：学生处、团委、各学院；时间：2017.</w:t>
            </w:r>
            <w:r>
              <w:rPr>
                <w:rFonts w:ascii="微软雅黑" w:eastAsia="微软雅黑" w:hAnsi="微软雅黑"/>
                <w:color w:val="000000" w:themeColor="text1"/>
                <w:kern w:val="0"/>
                <w:sz w:val="24"/>
                <w:szCs w:val="24"/>
              </w:rPr>
              <w:t>3</w:t>
            </w:r>
            <w:r>
              <w:rPr>
                <w:rFonts w:ascii="微软雅黑" w:eastAsia="微软雅黑" w:hAnsi="微软雅黑" w:hint="eastAsia"/>
                <w:color w:val="000000" w:themeColor="text1"/>
                <w:kern w:val="0"/>
                <w:sz w:val="24"/>
                <w:szCs w:val="24"/>
              </w:rPr>
              <w:t xml:space="preserve">-2017.12） </w:t>
            </w:r>
          </w:p>
        </w:tc>
      </w:tr>
      <w:tr w:rsidR="00C9602D">
        <w:trPr>
          <w:trHeight w:val="20"/>
        </w:trPr>
        <w:tc>
          <w:tcPr>
            <w:tcW w:w="1207" w:type="dxa"/>
            <w:vMerge/>
            <w:vAlign w:val="center"/>
          </w:tcPr>
          <w:p w:rsidR="00C9602D" w:rsidRDefault="00C9602D">
            <w:pPr>
              <w:widowControl/>
              <w:jc w:val="left"/>
              <w:rPr>
                <w:rFonts w:ascii="微软雅黑" w:eastAsia="微软雅黑" w:hAnsi="微软雅黑" w:cs="宋体"/>
                <w:kern w:val="0"/>
                <w:sz w:val="24"/>
                <w:szCs w:val="24"/>
              </w:rPr>
            </w:pPr>
          </w:p>
        </w:tc>
        <w:tc>
          <w:tcPr>
            <w:tcW w:w="2947" w:type="dxa"/>
            <w:shd w:val="clear" w:color="auto" w:fill="auto"/>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3.成立创新创业学院</w:t>
            </w:r>
          </w:p>
        </w:tc>
        <w:tc>
          <w:tcPr>
            <w:tcW w:w="10427" w:type="dxa"/>
            <w:shd w:val="clear" w:color="auto" w:fill="auto"/>
            <w:vAlign w:val="center"/>
          </w:tcPr>
          <w:p w:rsidR="00C9602D" w:rsidRDefault="00A6755C">
            <w:pPr>
              <w:numPr>
                <w:ilvl w:val="0"/>
                <w:numId w:val="11"/>
              </w:num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 xml:space="preserve">成立机构，明确权责分工。 （责任部门：教务处，学生处，就业办；时间，2017.6) </w:t>
            </w:r>
          </w:p>
          <w:p w:rsidR="00C9602D" w:rsidRDefault="00A6755C">
            <w:pPr>
              <w:numPr>
                <w:ilvl w:val="0"/>
                <w:numId w:val="11"/>
              </w:num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 xml:space="preserve">设计出台激励双创教育发展的管理办法。（责任部门：教务处，学生处，就业办，时间：2017.7-2017.12） </w:t>
            </w:r>
          </w:p>
        </w:tc>
      </w:tr>
      <w:tr w:rsidR="00C9602D">
        <w:trPr>
          <w:trHeight w:val="20"/>
        </w:trPr>
        <w:tc>
          <w:tcPr>
            <w:tcW w:w="1207" w:type="dxa"/>
            <w:vMerge w:val="restart"/>
            <w:shd w:val="clear" w:color="auto" w:fill="auto"/>
            <w:vAlign w:val="center"/>
          </w:tcPr>
          <w:p w:rsidR="00C9602D" w:rsidRDefault="00A6755C">
            <w:pPr>
              <w:widowControl/>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A-4 持续深化质量保障机制</w:t>
            </w:r>
          </w:p>
        </w:tc>
        <w:tc>
          <w:tcPr>
            <w:tcW w:w="2947" w:type="dxa"/>
            <w:shd w:val="clear" w:color="auto" w:fill="auto"/>
            <w:vAlign w:val="center"/>
          </w:tcPr>
          <w:p w:rsidR="00C9602D" w:rsidRDefault="00A6755C">
            <w:pPr>
              <w:widowControl/>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1.提高专业建设质量</w:t>
            </w:r>
          </w:p>
        </w:tc>
        <w:tc>
          <w:tcPr>
            <w:tcW w:w="10427" w:type="dxa"/>
            <w:shd w:val="clear" w:color="auto" w:fill="auto"/>
            <w:vAlign w:val="center"/>
          </w:tcPr>
          <w:p w:rsidR="00C9602D" w:rsidRDefault="00A6755C">
            <w:pPr>
              <w:widowControl/>
              <w:numPr>
                <w:ilvl w:val="0"/>
                <w:numId w:val="13"/>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2017年专业达标评估100%通过。（责任部门：各学院、教务处； 时间：2017.1-2017.12）</w:t>
            </w:r>
          </w:p>
          <w:p w:rsidR="00C9602D" w:rsidRDefault="00A6755C">
            <w:pPr>
              <w:widowControl/>
              <w:numPr>
                <w:ilvl w:val="0"/>
                <w:numId w:val="13"/>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中外合作专业方向办学质量评估。（责任部门：各学院、教务处、外办； 时间：2017.1-2017.12）</w:t>
            </w:r>
          </w:p>
          <w:p w:rsidR="00C9602D" w:rsidRDefault="00A6755C">
            <w:pPr>
              <w:widowControl/>
              <w:numPr>
                <w:ilvl w:val="0"/>
                <w:numId w:val="13"/>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薄弱专业建设与整改。（责任部门：各学院、教务处； 时间：2017.1-2017.12）</w:t>
            </w:r>
          </w:p>
          <w:p w:rsidR="00C9602D" w:rsidRDefault="00A6755C">
            <w:pPr>
              <w:widowControl/>
              <w:numPr>
                <w:ilvl w:val="0"/>
                <w:numId w:val="13"/>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全部专业都递交专业培养质量追踪改进报告。（责任部门：各学院、教务处间：2017.3）</w:t>
            </w:r>
          </w:p>
          <w:p w:rsidR="00C9602D" w:rsidRDefault="00A6755C">
            <w:pPr>
              <w:widowControl/>
              <w:numPr>
                <w:ilvl w:val="0"/>
                <w:numId w:val="13"/>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组织开展1次“专业培养质量追踪改进报告”展示，并评选优秀报告。（责任部门：教务处；时间：2017.4-2017.5）</w:t>
            </w:r>
          </w:p>
          <w:p w:rsidR="00C9602D" w:rsidRDefault="00A6755C">
            <w:pPr>
              <w:widowControl/>
              <w:numPr>
                <w:ilvl w:val="0"/>
                <w:numId w:val="13"/>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组织专业建设分享交流会至少1次。（责任部门：教务处；时间：2017.6）</w:t>
            </w:r>
          </w:p>
          <w:p w:rsidR="00C9602D" w:rsidRDefault="00A6755C">
            <w:pPr>
              <w:widowControl/>
              <w:numPr>
                <w:ilvl w:val="0"/>
                <w:numId w:val="13"/>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制订应用型本科试点专业验收指标。（责任部门：教务处；时间： 2017.6）</w:t>
            </w:r>
          </w:p>
          <w:p w:rsidR="00C9602D" w:rsidRDefault="00A6755C">
            <w:pPr>
              <w:widowControl/>
              <w:numPr>
                <w:ilvl w:val="0"/>
                <w:numId w:val="13"/>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xml:space="preserve">市试点专业和校级试点专业验收及中期检查通过率100%。（责任部门： 各学院、教务处；时间：2017.3-2017.12） </w:t>
            </w:r>
          </w:p>
          <w:p w:rsidR="00C9602D" w:rsidRDefault="00A6755C">
            <w:pPr>
              <w:widowControl/>
              <w:numPr>
                <w:ilvl w:val="0"/>
                <w:numId w:val="13"/>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启动第三批校级应用型本科试点专业建设。（责任部门：教务处；时间：2017.5）</w:t>
            </w:r>
          </w:p>
        </w:tc>
      </w:tr>
      <w:tr w:rsidR="00C9602D">
        <w:trPr>
          <w:trHeight w:val="20"/>
        </w:trPr>
        <w:tc>
          <w:tcPr>
            <w:tcW w:w="1207" w:type="dxa"/>
            <w:vMerge/>
            <w:shd w:val="clear" w:color="auto" w:fill="auto"/>
            <w:vAlign w:val="center"/>
          </w:tcPr>
          <w:p w:rsidR="00C9602D" w:rsidRDefault="00C9602D">
            <w:pPr>
              <w:widowControl/>
              <w:jc w:val="left"/>
              <w:rPr>
                <w:rFonts w:ascii="微软雅黑" w:eastAsia="微软雅黑" w:hAnsi="微软雅黑" w:cs="宋体"/>
                <w:kern w:val="0"/>
                <w:sz w:val="24"/>
                <w:szCs w:val="24"/>
              </w:rPr>
            </w:pPr>
          </w:p>
        </w:tc>
        <w:tc>
          <w:tcPr>
            <w:tcW w:w="2947" w:type="dxa"/>
            <w:shd w:val="clear" w:color="auto" w:fill="auto"/>
            <w:vAlign w:val="center"/>
          </w:tcPr>
          <w:p w:rsidR="00C9602D" w:rsidRDefault="00A6755C">
            <w:pPr>
              <w:widowControl/>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2.二级学院教学质量管理体系建设</w:t>
            </w:r>
          </w:p>
        </w:tc>
        <w:tc>
          <w:tcPr>
            <w:tcW w:w="10427" w:type="dxa"/>
            <w:shd w:val="clear" w:color="auto" w:fill="auto"/>
            <w:vAlign w:val="center"/>
          </w:tcPr>
          <w:p w:rsidR="00C9602D" w:rsidRDefault="00A6755C">
            <w:pPr>
              <w:pStyle w:val="2"/>
              <w:widowControl/>
              <w:numPr>
                <w:ilvl w:val="0"/>
                <w:numId w:val="4"/>
              </w:numPr>
              <w:ind w:firstLineChars="0"/>
              <w:rPr>
                <w:rFonts w:ascii="微软雅黑" w:eastAsia="微软雅黑" w:hAnsi="微软雅黑" w:cs="宋体"/>
                <w:color w:val="000000" w:themeColor="text1"/>
                <w:kern w:val="0"/>
                <w:sz w:val="24"/>
                <w:szCs w:val="24"/>
              </w:rPr>
            </w:pPr>
            <w:r>
              <w:rPr>
                <w:rFonts w:ascii="微软雅黑" w:eastAsia="微软雅黑" w:hAnsi="微软雅黑" w:cs="Tahoma" w:hint="eastAsia"/>
                <w:kern w:val="0"/>
                <w:sz w:val="24"/>
                <w:szCs w:val="24"/>
              </w:rPr>
              <w:t>完成院级教学管理文件的制定与修订工作，</w:t>
            </w:r>
            <w:r>
              <w:rPr>
                <w:rFonts w:ascii="微软雅黑" w:eastAsia="微软雅黑" w:hAnsi="微软雅黑" w:cs="宋体" w:hint="eastAsia"/>
                <w:color w:val="000000" w:themeColor="text1"/>
                <w:kern w:val="0"/>
                <w:sz w:val="24"/>
                <w:szCs w:val="24"/>
              </w:rPr>
              <w:t>出台各学院教学质量管理体系文件并执行</w:t>
            </w:r>
            <w:r>
              <w:rPr>
                <w:rFonts w:ascii="微软雅黑" w:eastAsia="微软雅黑" w:hAnsi="微软雅黑" w:hint="eastAsia"/>
                <w:color w:val="000000" w:themeColor="text1"/>
                <w:kern w:val="0"/>
                <w:sz w:val="24"/>
                <w:szCs w:val="24"/>
              </w:rPr>
              <w:t>。</w:t>
            </w:r>
            <w:r>
              <w:rPr>
                <w:rFonts w:ascii="微软雅黑" w:eastAsia="微软雅黑" w:hAnsi="微软雅黑" w:cs="宋体" w:hint="eastAsia"/>
                <w:color w:val="000000" w:themeColor="text1"/>
                <w:kern w:val="0"/>
                <w:sz w:val="24"/>
                <w:szCs w:val="24"/>
              </w:rPr>
              <w:t>（责任部门： 各学院、教务处；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w:t>
            </w:r>
          </w:p>
        </w:tc>
      </w:tr>
      <w:tr w:rsidR="00C9602D">
        <w:trPr>
          <w:trHeight w:val="20"/>
        </w:trPr>
        <w:tc>
          <w:tcPr>
            <w:tcW w:w="1207" w:type="dxa"/>
            <w:vMerge/>
            <w:shd w:val="clear" w:color="auto" w:fill="auto"/>
            <w:vAlign w:val="center"/>
          </w:tcPr>
          <w:p w:rsidR="00C9602D" w:rsidRDefault="00C9602D">
            <w:pPr>
              <w:widowControl/>
              <w:jc w:val="left"/>
              <w:rPr>
                <w:rFonts w:ascii="微软雅黑" w:eastAsia="微软雅黑" w:hAnsi="微软雅黑" w:cs="宋体"/>
                <w:kern w:val="0"/>
                <w:sz w:val="24"/>
                <w:szCs w:val="24"/>
              </w:rPr>
            </w:pPr>
          </w:p>
        </w:tc>
        <w:tc>
          <w:tcPr>
            <w:tcW w:w="2947" w:type="dxa"/>
            <w:shd w:val="clear" w:color="auto" w:fill="auto"/>
            <w:vAlign w:val="center"/>
          </w:tcPr>
          <w:p w:rsidR="00C9602D" w:rsidRDefault="00A6755C">
            <w:pPr>
              <w:rPr>
                <w:rFonts w:ascii="微软雅黑" w:eastAsia="微软雅黑" w:hAnsi="微软雅黑" w:cs="宋体"/>
                <w:color w:val="000000" w:themeColor="text1"/>
                <w:kern w:val="0"/>
                <w:sz w:val="24"/>
                <w:szCs w:val="24"/>
              </w:rPr>
            </w:pPr>
            <w:r>
              <w:rPr>
                <w:rFonts w:ascii="微软雅黑" w:eastAsia="微软雅黑" w:hAnsi="微软雅黑" w:hint="eastAsia"/>
                <w:color w:val="000000" w:themeColor="text1"/>
                <w:kern w:val="0"/>
                <w:sz w:val="24"/>
                <w:szCs w:val="24"/>
              </w:rPr>
              <w:t>3.推进本科教学审核评估准备工作</w:t>
            </w:r>
          </w:p>
        </w:tc>
        <w:tc>
          <w:tcPr>
            <w:tcW w:w="10427" w:type="dxa"/>
            <w:shd w:val="clear" w:color="auto" w:fill="auto"/>
            <w:vAlign w:val="center"/>
          </w:tcPr>
          <w:p w:rsidR="00C9602D" w:rsidRDefault="00A6755C">
            <w:pPr>
              <w:numPr>
                <w:ilvl w:val="0"/>
                <w:numId w:val="14"/>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完成面向系主任、教学管理人员的培训至少4次。</w:t>
            </w:r>
            <w:r>
              <w:rPr>
                <w:rFonts w:ascii="微软雅黑" w:eastAsia="微软雅黑" w:hAnsi="微软雅黑" w:cs="宋体" w:hint="eastAsia"/>
                <w:color w:val="000000" w:themeColor="text1"/>
                <w:kern w:val="0"/>
                <w:sz w:val="24"/>
                <w:szCs w:val="24"/>
              </w:rPr>
              <w:t>（责任部门：教师教学发展中心、</w:t>
            </w:r>
            <w:proofErr w:type="gramStart"/>
            <w:r>
              <w:rPr>
                <w:rFonts w:ascii="微软雅黑" w:eastAsia="微软雅黑" w:hAnsi="微软雅黑" w:cs="宋体" w:hint="eastAsia"/>
                <w:color w:val="000000" w:themeColor="text1"/>
                <w:kern w:val="0"/>
                <w:sz w:val="24"/>
                <w:szCs w:val="24"/>
              </w:rPr>
              <w:t>评建办</w:t>
            </w:r>
            <w:proofErr w:type="gramEnd"/>
            <w:r>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w:t>
            </w:r>
          </w:p>
          <w:p w:rsidR="00C9602D" w:rsidRDefault="00A6755C">
            <w:pPr>
              <w:numPr>
                <w:ilvl w:val="0"/>
                <w:numId w:val="14"/>
              </w:numPr>
              <w:ind w:left="0" w:firstLine="0"/>
              <w:rPr>
                <w:rFonts w:ascii="微软雅黑" w:eastAsia="微软雅黑" w:hAnsi="微软雅黑"/>
                <w:color w:val="000000" w:themeColor="text1"/>
                <w:kern w:val="0"/>
                <w:sz w:val="24"/>
                <w:szCs w:val="24"/>
              </w:rPr>
            </w:pPr>
            <w:r>
              <w:rPr>
                <w:rFonts w:ascii="微软雅黑" w:eastAsia="微软雅黑" w:hAnsi="微软雅黑" w:cs="Tahoma" w:hint="eastAsia"/>
                <w:kern w:val="0"/>
                <w:sz w:val="24"/>
                <w:szCs w:val="24"/>
              </w:rPr>
              <w:t>完成人才培养方案、大纲进度表、实践教学体系、试卷、毕业设计、实验报告教学基本档案的建设管理与整改</w:t>
            </w:r>
            <w:r>
              <w:rPr>
                <w:rFonts w:ascii="微软雅黑" w:eastAsia="微软雅黑" w:hAnsi="微软雅黑" w:hint="eastAsia"/>
                <w:color w:val="000000" w:themeColor="text1"/>
                <w:kern w:val="0"/>
                <w:sz w:val="24"/>
                <w:szCs w:val="24"/>
              </w:rPr>
              <w:t>。</w:t>
            </w:r>
            <w:r>
              <w:rPr>
                <w:rFonts w:ascii="微软雅黑" w:eastAsia="微软雅黑" w:hAnsi="微软雅黑" w:cs="宋体" w:hint="eastAsia"/>
                <w:color w:val="000000" w:themeColor="text1"/>
                <w:kern w:val="0"/>
                <w:sz w:val="24"/>
                <w:szCs w:val="24"/>
              </w:rPr>
              <w:t>（责任部门：各学院、教务处、</w:t>
            </w:r>
            <w:proofErr w:type="gramStart"/>
            <w:r>
              <w:rPr>
                <w:rFonts w:ascii="微软雅黑" w:eastAsia="微软雅黑" w:hAnsi="微软雅黑" w:cs="宋体" w:hint="eastAsia"/>
                <w:color w:val="000000" w:themeColor="text1"/>
                <w:kern w:val="0"/>
                <w:sz w:val="24"/>
                <w:szCs w:val="24"/>
              </w:rPr>
              <w:t>评建办</w:t>
            </w:r>
            <w:proofErr w:type="gramEnd"/>
            <w:r>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w:t>
            </w:r>
          </w:p>
          <w:p w:rsidR="00C9602D" w:rsidRDefault="00A6755C">
            <w:pPr>
              <w:numPr>
                <w:ilvl w:val="0"/>
                <w:numId w:val="14"/>
              </w:numPr>
              <w:ind w:left="0" w:firstLine="0"/>
              <w:rPr>
                <w:rFonts w:ascii="微软雅黑" w:eastAsia="微软雅黑" w:hAnsi="微软雅黑"/>
                <w:color w:val="000000" w:themeColor="text1"/>
                <w:kern w:val="0"/>
                <w:sz w:val="24"/>
                <w:szCs w:val="24"/>
              </w:rPr>
            </w:pPr>
            <w:r>
              <w:rPr>
                <w:rFonts w:ascii="微软雅黑" w:eastAsia="微软雅黑" w:hAnsi="微软雅黑" w:cs="Tahoma" w:hint="eastAsia"/>
                <w:kern w:val="0"/>
                <w:sz w:val="24"/>
                <w:szCs w:val="24"/>
              </w:rPr>
              <w:t>收集、整理审核年限内的教学基本状态数据资料，按照68个审核要素形成评估支撑材料。</w:t>
            </w:r>
            <w:r>
              <w:rPr>
                <w:rFonts w:ascii="微软雅黑" w:eastAsia="微软雅黑" w:hAnsi="微软雅黑" w:cs="宋体" w:hint="eastAsia"/>
                <w:color w:val="000000" w:themeColor="text1"/>
                <w:kern w:val="0"/>
                <w:sz w:val="24"/>
                <w:szCs w:val="24"/>
              </w:rPr>
              <w:t>（责任部门：各学院、各职能处室、</w:t>
            </w:r>
            <w:proofErr w:type="gramStart"/>
            <w:r>
              <w:rPr>
                <w:rFonts w:ascii="微软雅黑" w:eastAsia="微软雅黑" w:hAnsi="微软雅黑" w:cs="宋体" w:hint="eastAsia"/>
                <w:color w:val="000000" w:themeColor="text1"/>
                <w:kern w:val="0"/>
                <w:sz w:val="24"/>
                <w:szCs w:val="24"/>
              </w:rPr>
              <w:t>评建办</w:t>
            </w:r>
            <w:proofErr w:type="gramEnd"/>
            <w:r>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w:t>
            </w:r>
          </w:p>
          <w:p w:rsidR="00C9602D" w:rsidRDefault="00A6755C">
            <w:pPr>
              <w:numPr>
                <w:ilvl w:val="0"/>
                <w:numId w:val="14"/>
              </w:numPr>
              <w:ind w:left="0" w:firstLine="0"/>
              <w:rPr>
                <w:rFonts w:ascii="微软雅黑" w:eastAsia="微软雅黑" w:hAnsi="微软雅黑" w:cs="宋体"/>
                <w:color w:val="000000" w:themeColor="text1"/>
                <w:kern w:val="0"/>
                <w:sz w:val="24"/>
                <w:szCs w:val="24"/>
              </w:rPr>
            </w:pPr>
            <w:r>
              <w:rPr>
                <w:rFonts w:ascii="微软雅黑" w:eastAsia="微软雅黑" w:hAnsi="微软雅黑" w:cs="Tahoma" w:hint="eastAsia"/>
                <w:kern w:val="0"/>
                <w:sz w:val="24"/>
                <w:szCs w:val="24"/>
              </w:rPr>
              <w:t>各学院开展自评，撰写自评报告。针对自查、自评中发现的问题和不足，制定整改建设方案，及时报评建工作办公室备案，并进行整改建设。</w:t>
            </w:r>
            <w:r>
              <w:rPr>
                <w:rFonts w:ascii="微软雅黑" w:eastAsia="微软雅黑" w:hAnsi="微软雅黑" w:cs="宋体" w:hint="eastAsia"/>
                <w:color w:val="000000" w:themeColor="text1"/>
                <w:kern w:val="0"/>
                <w:sz w:val="24"/>
                <w:szCs w:val="24"/>
              </w:rPr>
              <w:t>（责任部门：各学院、</w:t>
            </w:r>
            <w:proofErr w:type="gramStart"/>
            <w:r>
              <w:rPr>
                <w:rFonts w:ascii="微软雅黑" w:eastAsia="微软雅黑" w:hAnsi="微软雅黑" w:cs="宋体" w:hint="eastAsia"/>
                <w:color w:val="000000" w:themeColor="text1"/>
                <w:kern w:val="0"/>
                <w:sz w:val="24"/>
                <w:szCs w:val="24"/>
              </w:rPr>
              <w:t>评建办</w:t>
            </w:r>
            <w:proofErr w:type="gramEnd"/>
            <w:r>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11</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w:t>
            </w:r>
            <w:r>
              <w:rPr>
                <w:rFonts w:ascii="微软雅黑" w:eastAsia="微软雅黑" w:hAnsi="微软雅黑" w:hint="eastAsia"/>
                <w:color w:val="000000" w:themeColor="text1"/>
                <w:kern w:val="0"/>
                <w:sz w:val="24"/>
                <w:szCs w:val="24"/>
              </w:rPr>
              <w:t xml:space="preserve"> </w:t>
            </w:r>
          </w:p>
        </w:tc>
      </w:tr>
      <w:tr w:rsidR="00C9602D">
        <w:trPr>
          <w:trHeight w:val="20"/>
        </w:trPr>
        <w:tc>
          <w:tcPr>
            <w:tcW w:w="1207" w:type="dxa"/>
            <w:vMerge/>
            <w:vAlign w:val="center"/>
          </w:tcPr>
          <w:p w:rsidR="00C9602D" w:rsidRDefault="00C9602D">
            <w:pPr>
              <w:widowControl/>
              <w:jc w:val="left"/>
              <w:rPr>
                <w:rFonts w:ascii="微软雅黑" w:eastAsia="微软雅黑" w:hAnsi="微软雅黑" w:cs="宋体"/>
                <w:kern w:val="0"/>
                <w:sz w:val="24"/>
                <w:szCs w:val="24"/>
              </w:rPr>
            </w:pPr>
          </w:p>
        </w:tc>
        <w:tc>
          <w:tcPr>
            <w:tcW w:w="2947" w:type="dxa"/>
            <w:shd w:val="clear" w:color="auto" w:fill="auto"/>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4.编写教学质量管理手册</w:t>
            </w:r>
          </w:p>
        </w:tc>
        <w:tc>
          <w:tcPr>
            <w:tcW w:w="10427" w:type="dxa"/>
            <w:shd w:val="clear" w:color="auto" w:fill="auto"/>
            <w:vAlign w:val="center"/>
          </w:tcPr>
          <w:p w:rsidR="00C9602D" w:rsidRDefault="00A6755C">
            <w:pPr>
              <w:numPr>
                <w:ilvl w:val="0"/>
                <w:numId w:val="14"/>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编纂教学质量管理手册。</w:t>
            </w:r>
            <w:r>
              <w:rPr>
                <w:rFonts w:ascii="微软雅黑" w:eastAsia="微软雅黑" w:hAnsi="微软雅黑" w:cs="宋体" w:hint="eastAsia"/>
                <w:color w:val="000000" w:themeColor="text1"/>
                <w:kern w:val="0"/>
                <w:sz w:val="24"/>
                <w:szCs w:val="24"/>
              </w:rPr>
              <w:t>（责任部门： 教务处；</w:t>
            </w:r>
            <w:r>
              <w:rPr>
                <w:rFonts w:ascii="微软雅黑" w:eastAsia="微软雅黑" w:hAnsi="微软雅黑" w:cs="宋体" w:hint="eastAsia"/>
                <w:kern w:val="0"/>
                <w:sz w:val="24"/>
                <w:szCs w:val="24"/>
              </w:rPr>
              <w:t>时间：</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-2017.</w:t>
            </w:r>
            <w:r>
              <w:rPr>
                <w:rFonts w:ascii="微软雅黑" w:eastAsia="微软雅黑" w:hAnsi="微软雅黑" w:cs="宋体" w:hint="eastAsia"/>
                <w:kern w:val="0"/>
                <w:sz w:val="24"/>
                <w:szCs w:val="24"/>
              </w:rPr>
              <w:t>12</w:t>
            </w:r>
            <w:r>
              <w:rPr>
                <w:rFonts w:ascii="微软雅黑" w:eastAsia="微软雅黑" w:hAnsi="微软雅黑" w:cs="宋体" w:hint="eastAsia"/>
                <w:color w:val="000000" w:themeColor="text1"/>
                <w:kern w:val="0"/>
                <w:sz w:val="24"/>
                <w:szCs w:val="24"/>
              </w:rPr>
              <w:t>）</w:t>
            </w:r>
            <w:r>
              <w:rPr>
                <w:rFonts w:ascii="微软雅黑" w:eastAsia="微软雅黑" w:hAnsi="微软雅黑" w:hint="eastAsia"/>
                <w:color w:val="000000" w:themeColor="text1"/>
                <w:kern w:val="0"/>
                <w:sz w:val="24"/>
                <w:szCs w:val="24"/>
              </w:rPr>
              <w:t xml:space="preserve"> </w:t>
            </w:r>
          </w:p>
        </w:tc>
      </w:tr>
    </w:tbl>
    <w:p w:rsidR="00C9602D" w:rsidRDefault="00C9602D">
      <w:pPr>
        <w:rPr>
          <w:rFonts w:ascii="楷体" w:eastAsia="楷体" w:hAnsi="楷体"/>
          <w:szCs w:val="21"/>
        </w:rPr>
      </w:pPr>
    </w:p>
    <w:p w:rsidR="00C9602D" w:rsidRDefault="00C9602D">
      <w:pPr>
        <w:spacing w:line="360" w:lineRule="auto"/>
        <w:jc w:val="left"/>
        <w:rPr>
          <w:rFonts w:ascii="微软雅黑" w:eastAsia="微软雅黑" w:hAnsi="微软雅黑" w:cs="微软雅黑"/>
          <w:b/>
          <w:sz w:val="30"/>
          <w:szCs w:val="30"/>
        </w:rPr>
      </w:pPr>
    </w:p>
    <w:p w:rsidR="00C9602D" w:rsidRDefault="00C9602D">
      <w:pPr>
        <w:spacing w:line="360" w:lineRule="auto"/>
        <w:jc w:val="left"/>
        <w:rPr>
          <w:rFonts w:ascii="微软雅黑" w:eastAsia="微软雅黑" w:hAnsi="微软雅黑" w:cs="微软雅黑"/>
          <w:b/>
          <w:sz w:val="30"/>
          <w:szCs w:val="30"/>
        </w:rPr>
      </w:pPr>
    </w:p>
    <w:p w:rsidR="00C9602D" w:rsidRDefault="00C9602D">
      <w:pPr>
        <w:spacing w:line="360" w:lineRule="auto"/>
        <w:jc w:val="left"/>
        <w:rPr>
          <w:rFonts w:ascii="微软雅黑" w:eastAsia="微软雅黑" w:hAnsi="微软雅黑" w:cs="微软雅黑"/>
          <w:b/>
          <w:sz w:val="30"/>
          <w:szCs w:val="30"/>
        </w:rPr>
      </w:pPr>
    </w:p>
    <w:p w:rsidR="00C9602D" w:rsidRDefault="00C9602D">
      <w:pPr>
        <w:spacing w:line="360" w:lineRule="auto"/>
        <w:jc w:val="left"/>
        <w:rPr>
          <w:rFonts w:ascii="微软雅黑" w:eastAsia="微软雅黑" w:hAnsi="微软雅黑" w:cs="微软雅黑"/>
          <w:b/>
          <w:sz w:val="30"/>
          <w:szCs w:val="30"/>
        </w:rPr>
      </w:pPr>
    </w:p>
    <w:p w:rsidR="00C9602D" w:rsidRDefault="00C9602D">
      <w:pPr>
        <w:spacing w:line="360" w:lineRule="auto"/>
        <w:jc w:val="left"/>
        <w:rPr>
          <w:rFonts w:ascii="微软雅黑" w:eastAsia="微软雅黑" w:hAnsi="微软雅黑" w:cs="微软雅黑"/>
          <w:b/>
          <w:sz w:val="30"/>
          <w:szCs w:val="30"/>
        </w:rPr>
      </w:pPr>
    </w:p>
    <w:p w:rsidR="00C9602D" w:rsidRDefault="00A6755C">
      <w:pPr>
        <w:spacing w:line="360" w:lineRule="auto"/>
        <w:jc w:val="left"/>
        <w:rPr>
          <w:rFonts w:ascii="微软雅黑" w:eastAsia="微软雅黑" w:hAnsi="微软雅黑" w:cs="微软雅黑"/>
          <w:b/>
          <w:sz w:val="30"/>
          <w:szCs w:val="30"/>
        </w:rPr>
      </w:pPr>
      <w:r>
        <w:rPr>
          <w:rFonts w:ascii="微软雅黑" w:eastAsia="微软雅黑" w:hAnsi="微软雅黑" w:cs="微软雅黑" w:hint="eastAsia"/>
          <w:b/>
          <w:sz w:val="30"/>
          <w:szCs w:val="30"/>
        </w:rPr>
        <w:lastRenderedPageBreak/>
        <w:t>（二）教师面</w:t>
      </w:r>
    </w:p>
    <w:tbl>
      <w:tblP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410"/>
        <w:gridCol w:w="10816"/>
      </w:tblGrid>
      <w:tr w:rsidR="00C9602D">
        <w:trPr>
          <w:trHeight w:val="20"/>
        </w:trPr>
        <w:tc>
          <w:tcPr>
            <w:tcW w:w="1526" w:type="dxa"/>
            <w:shd w:val="clear" w:color="000000" w:fill="BFBFBF"/>
            <w:vAlign w:val="center"/>
          </w:tcPr>
          <w:p w:rsidR="00C9602D" w:rsidRDefault="00A6755C">
            <w:pPr>
              <w:widowControl/>
              <w:jc w:val="center"/>
              <w:rPr>
                <w:rFonts w:ascii="微软雅黑" w:eastAsia="微软雅黑" w:hAnsi="微软雅黑"/>
                <w:color w:val="000000" w:themeColor="text1"/>
                <w:kern w:val="0"/>
                <w:sz w:val="24"/>
                <w:szCs w:val="24"/>
              </w:rPr>
            </w:pPr>
            <w:r>
              <w:rPr>
                <w:rFonts w:ascii="微软雅黑" w:eastAsia="微软雅黑" w:hAnsi="微软雅黑" w:cs="宋体" w:hint="eastAsia"/>
                <w:bCs/>
                <w:kern w:val="0"/>
                <w:sz w:val="24"/>
                <w:szCs w:val="24"/>
              </w:rPr>
              <w:t>分项计划名称</w:t>
            </w:r>
          </w:p>
        </w:tc>
        <w:tc>
          <w:tcPr>
            <w:tcW w:w="2410" w:type="dxa"/>
            <w:shd w:val="clear" w:color="000000" w:fill="BFBFBF"/>
            <w:vAlign w:val="center"/>
          </w:tcPr>
          <w:p w:rsidR="00C9602D" w:rsidRDefault="00A6755C">
            <w:pPr>
              <w:widowControl/>
              <w:jc w:val="center"/>
              <w:rPr>
                <w:rFonts w:ascii="微软雅黑" w:eastAsia="微软雅黑" w:hAnsi="微软雅黑"/>
                <w:color w:val="000000" w:themeColor="text1"/>
                <w:kern w:val="0"/>
                <w:sz w:val="24"/>
                <w:szCs w:val="24"/>
              </w:rPr>
            </w:pPr>
            <w:r>
              <w:rPr>
                <w:rFonts w:ascii="微软雅黑" w:eastAsia="微软雅黑" w:hAnsi="微软雅黑" w:cs="宋体" w:hint="eastAsia"/>
                <w:bCs/>
                <w:color w:val="000000" w:themeColor="text1"/>
                <w:kern w:val="0"/>
                <w:sz w:val="24"/>
                <w:szCs w:val="24"/>
              </w:rPr>
              <w:t>具体项目</w:t>
            </w:r>
          </w:p>
        </w:tc>
        <w:tc>
          <w:tcPr>
            <w:tcW w:w="10816" w:type="dxa"/>
            <w:shd w:val="clear" w:color="000000" w:fill="BFBFBF"/>
            <w:vAlign w:val="center"/>
          </w:tcPr>
          <w:p w:rsidR="00C9602D" w:rsidRDefault="00A6755C">
            <w:pPr>
              <w:widowControl/>
              <w:jc w:val="center"/>
              <w:rPr>
                <w:rFonts w:ascii="微软雅黑" w:eastAsia="微软雅黑" w:hAnsi="微软雅黑"/>
                <w:color w:val="000000" w:themeColor="text1"/>
                <w:kern w:val="0"/>
                <w:sz w:val="24"/>
                <w:szCs w:val="24"/>
              </w:rPr>
            </w:pPr>
            <w:r>
              <w:rPr>
                <w:rFonts w:ascii="微软雅黑" w:eastAsia="微软雅黑" w:hAnsi="微软雅黑" w:cs="宋体" w:hint="eastAsia"/>
                <w:bCs/>
                <w:color w:val="000000" w:themeColor="text1"/>
                <w:kern w:val="0"/>
                <w:sz w:val="24"/>
                <w:szCs w:val="24"/>
              </w:rPr>
              <w:t>绩效目标与责任部门、实施时间</w:t>
            </w:r>
          </w:p>
        </w:tc>
      </w:tr>
      <w:tr w:rsidR="00C9602D">
        <w:trPr>
          <w:trHeight w:val="20"/>
        </w:trPr>
        <w:tc>
          <w:tcPr>
            <w:tcW w:w="1526" w:type="dxa"/>
            <w:shd w:val="clear" w:color="000000" w:fill="auto"/>
            <w:vAlign w:val="center"/>
          </w:tcPr>
          <w:p w:rsidR="00C9602D" w:rsidRDefault="00A6755C">
            <w:pPr>
              <w:widowControl/>
              <w:jc w:val="center"/>
              <w:rPr>
                <w:rFonts w:ascii="微软雅黑" w:eastAsia="微软雅黑" w:hAnsi="微软雅黑" w:cs="宋体"/>
                <w:bCs/>
                <w:kern w:val="0"/>
                <w:sz w:val="24"/>
                <w:szCs w:val="24"/>
              </w:rPr>
            </w:pPr>
            <w:r>
              <w:rPr>
                <w:rFonts w:ascii="微软雅黑" w:eastAsia="微软雅黑" w:hAnsi="微软雅黑" w:cs="宋体" w:hint="eastAsia"/>
                <w:bCs/>
                <w:kern w:val="0"/>
                <w:sz w:val="24"/>
                <w:szCs w:val="24"/>
              </w:rPr>
              <w:t>B-1师德师风建设</w:t>
            </w:r>
          </w:p>
        </w:tc>
        <w:tc>
          <w:tcPr>
            <w:tcW w:w="2410" w:type="dxa"/>
            <w:shd w:val="clear" w:color="000000" w:fill="auto"/>
            <w:vAlign w:val="center"/>
          </w:tcPr>
          <w:p w:rsidR="00C9602D" w:rsidRDefault="00A6755C" w:rsidP="00617417">
            <w:pPr>
              <w:widowControl/>
              <w:jc w:val="left"/>
              <w:rPr>
                <w:rFonts w:ascii="微软雅黑" w:eastAsia="微软雅黑" w:hAnsi="微软雅黑" w:cs="宋体"/>
                <w:bCs/>
                <w:kern w:val="0"/>
                <w:sz w:val="24"/>
                <w:szCs w:val="24"/>
              </w:rPr>
            </w:pPr>
            <w:r>
              <w:rPr>
                <w:rFonts w:ascii="微软雅黑" w:eastAsia="微软雅黑" w:hAnsi="微软雅黑" w:cs="宋体" w:hint="eastAsia"/>
                <w:bCs/>
                <w:kern w:val="0"/>
                <w:sz w:val="24"/>
                <w:szCs w:val="24"/>
              </w:rPr>
              <w:t>师德师风建设</w:t>
            </w:r>
          </w:p>
        </w:tc>
        <w:tc>
          <w:tcPr>
            <w:tcW w:w="10816" w:type="dxa"/>
            <w:shd w:val="clear" w:color="000000" w:fill="auto"/>
          </w:tcPr>
          <w:p w:rsidR="00C9602D" w:rsidRDefault="00A6755C">
            <w:pPr>
              <w:widowControl/>
              <w:numPr>
                <w:ilvl w:val="0"/>
                <w:numId w:val="15"/>
              </w:numPr>
              <w:rPr>
                <w:rFonts w:ascii="微软雅黑" w:eastAsia="微软雅黑" w:hAnsi="微软雅黑" w:cs="宋体"/>
                <w:kern w:val="0"/>
                <w:sz w:val="24"/>
                <w:szCs w:val="24"/>
              </w:rPr>
            </w:pPr>
            <w:r>
              <w:rPr>
                <w:rFonts w:ascii="微软雅黑" w:eastAsia="微软雅黑" w:hAnsi="微软雅黑" w:cs="宋体" w:hint="eastAsia"/>
                <w:kern w:val="0"/>
                <w:sz w:val="24"/>
                <w:szCs w:val="24"/>
              </w:rPr>
              <w:t>修订上海建桥学院教学听课制度。（教务处；时间：2017.1-2017.3）</w:t>
            </w:r>
          </w:p>
          <w:p w:rsidR="00C9602D" w:rsidRDefault="00A6755C">
            <w:pPr>
              <w:widowControl/>
              <w:numPr>
                <w:ilvl w:val="0"/>
                <w:numId w:val="15"/>
              </w:numPr>
              <w:rPr>
                <w:rFonts w:ascii="微软雅黑" w:eastAsia="微软雅黑" w:hAnsi="微软雅黑" w:cs="宋体"/>
                <w:kern w:val="0"/>
                <w:sz w:val="24"/>
                <w:szCs w:val="24"/>
              </w:rPr>
            </w:pPr>
            <w:r>
              <w:rPr>
                <w:rFonts w:ascii="微软雅黑" w:eastAsia="微软雅黑" w:hAnsi="微软雅黑" w:cs="宋体" w:hint="eastAsia"/>
                <w:kern w:val="0"/>
                <w:sz w:val="24"/>
                <w:szCs w:val="24"/>
              </w:rPr>
              <w:t>校领导听课制度的落实。（校办、教务处；时间：2017.3-2017.12）</w:t>
            </w:r>
          </w:p>
          <w:p w:rsidR="00C9602D" w:rsidRDefault="00A6755C">
            <w:pPr>
              <w:widowControl/>
              <w:numPr>
                <w:ilvl w:val="0"/>
                <w:numId w:val="15"/>
              </w:numPr>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职能处室和学院领导听课落实及考核。（人事组织处、教务处；时间：2017.3-2017.12） </w:t>
            </w:r>
          </w:p>
          <w:p w:rsidR="00C9602D" w:rsidRDefault="00A6755C">
            <w:pPr>
              <w:widowControl/>
              <w:numPr>
                <w:ilvl w:val="0"/>
                <w:numId w:val="15"/>
              </w:numPr>
              <w:rPr>
                <w:rFonts w:ascii="微软雅黑" w:eastAsia="微软雅黑" w:hAnsi="微软雅黑" w:cs="宋体"/>
                <w:kern w:val="0"/>
                <w:sz w:val="24"/>
                <w:szCs w:val="24"/>
              </w:rPr>
            </w:pPr>
            <w:r>
              <w:rPr>
                <w:rFonts w:ascii="微软雅黑" w:eastAsia="微软雅黑" w:hAnsi="微软雅黑" w:cs="宋体" w:hint="eastAsia"/>
                <w:kern w:val="0"/>
                <w:sz w:val="24"/>
                <w:szCs w:val="24"/>
              </w:rPr>
              <w:t>组织学习教师誓词，并开展宣传活动。（责任部门：人事组织处；时间：2017.1--2017.12）</w:t>
            </w:r>
          </w:p>
          <w:p w:rsidR="00C9602D" w:rsidRDefault="00A6755C">
            <w:pPr>
              <w:widowControl/>
              <w:numPr>
                <w:ilvl w:val="0"/>
                <w:numId w:val="15"/>
              </w:numPr>
              <w:rPr>
                <w:rFonts w:ascii="微软雅黑" w:eastAsia="微软雅黑" w:hAnsi="微软雅黑" w:cs="宋体"/>
                <w:bCs/>
                <w:kern w:val="0"/>
                <w:sz w:val="24"/>
                <w:szCs w:val="24"/>
              </w:rPr>
            </w:pPr>
            <w:r>
              <w:rPr>
                <w:rFonts w:ascii="微软雅黑" w:eastAsia="微软雅黑" w:hAnsi="微软雅黑" w:cs="宋体" w:hint="eastAsia"/>
                <w:kern w:val="0"/>
                <w:sz w:val="24"/>
                <w:szCs w:val="24"/>
              </w:rPr>
              <w:t>“二学一做”列入常规工作，开展师德主题教育活动，树立师德典型；“师德一票否决”；“师德师风”调查学生满意率；单位团结和谐，推进</w:t>
            </w:r>
            <w:proofErr w:type="gramStart"/>
            <w:r>
              <w:rPr>
                <w:rFonts w:ascii="微软雅黑" w:eastAsia="微软雅黑" w:hAnsi="微软雅黑" w:cs="宋体" w:hint="eastAsia"/>
                <w:kern w:val="0"/>
                <w:sz w:val="24"/>
                <w:szCs w:val="24"/>
              </w:rPr>
              <w:t>廉洁文化</w:t>
            </w:r>
            <w:proofErr w:type="gramEnd"/>
            <w:r>
              <w:rPr>
                <w:rFonts w:ascii="微软雅黑" w:eastAsia="微软雅黑" w:hAnsi="微软雅黑" w:cs="宋体" w:hint="eastAsia"/>
                <w:kern w:val="0"/>
                <w:sz w:val="24"/>
                <w:szCs w:val="24"/>
              </w:rPr>
              <w:t>等。（责任部门：人事组织处；时间：2017.1--2017.12）</w:t>
            </w:r>
          </w:p>
        </w:tc>
      </w:tr>
      <w:tr w:rsidR="00C9602D">
        <w:trPr>
          <w:trHeight w:val="20"/>
        </w:trPr>
        <w:tc>
          <w:tcPr>
            <w:tcW w:w="1526" w:type="dxa"/>
            <w:shd w:val="clear" w:color="000000" w:fill="auto"/>
            <w:vAlign w:val="center"/>
          </w:tcPr>
          <w:p w:rsidR="00C9602D" w:rsidRDefault="00A6755C">
            <w:pPr>
              <w:rPr>
                <w:rFonts w:ascii="微软雅黑" w:eastAsia="微软雅黑" w:hAnsi="微软雅黑" w:cs="宋体"/>
                <w:bCs/>
                <w:kern w:val="0"/>
                <w:sz w:val="24"/>
                <w:szCs w:val="24"/>
              </w:rPr>
            </w:pPr>
            <w:r>
              <w:rPr>
                <w:rFonts w:ascii="微软雅黑" w:eastAsia="微软雅黑" w:hAnsi="微软雅黑" w:hint="eastAsia"/>
                <w:sz w:val="24"/>
                <w:szCs w:val="24"/>
              </w:rPr>
              <w:t>B</w:t>
            </w:r>
            <w:r>
              <w:rPr>
                <w:rFonts w:ascii="微软雅黑" w:eastAsia="微软雅黑" w:hAnsi="微软雅黑"/>
                <w:sz w:val="24"/>
                <w:szCs w:val="24"/>
              </w:rPr>
              <w:t>-</w:t>
            </w:r>
            <w:r>
              <w:rPr>
                <w:rFonts w:ascii="微软雅黑" w:eastAsia="微软雅黑" w:hAnsi="微软雅黑" w:hint="eastAsia"/>
                <w:sz w:val="24"/>
                <w:szCs w:val="24"/>
              </w:rPr>
              <w:t>2双</w:t>
            </w:r>
            <w:proofErr w:type="gramStart"/>
            <w:r>
              <w:rPr>
                <w:rFonts w:ascii="微软雅黑" w:eastAsia="微软雅黑" w:hAnsi="微软雅黑" w:hint="eastAsia"/>
                <w:sz w:val="24"/>
                <w:szCs w:val="24"/>
              </w:rPr>
              <w:t>师双能型教师</w:t>
            </w:r>
            <w:proofErr w:type="gramEnd"/>
            <w:r>
              <w:rPr>
                <w:rFonts w:ascii="微软雅黑" w:eastAsia="微软雅黑" w:hAnsi="微软雅黑" w:hint="eastAsia"/>
                <w:sz w:val="24"/>
                <w:szCs w:val="24"/>
              </w:rPr>
              <w:t>队伍建设</w:t>
            </w:r>
          </w:p>
        </w:tc>
        <w:tc>
          <w:tcPr>
            <w:tcW w:w="2410" w:type="dxa"/>
            <w:shd w:val="clear" w:color="000000" w:fill="auto"/>
            <w:vAlign w:val="center"/>
          </w:tcPr>
          <w:p w:rsidR="00C9602D" w:rsidRDefault="00A6755C">
            <w:pPr>
              <w:rPr>
                <w:rFonts w:ascii="微软雅黑" w:eastAsia="微软雅黑" w:hAnsi="微软雅黑" w:cs="宋体"/>
                <w:bCs/>
                <w:kern w:val="0"/>
                <w:sz w:val="24"/>
                <w:szCs w:val="24"/>
              </w:rPr>
            </w:pPr>
            <w:r>
              <w:rPr>
                <w:rFonts w:ascii="微软雅黑" w:eastAsia="微软雅黑" w:hAnsi="微软雅黑" w:hint="eastAsia"/>
                <w:kern w:val="0"/>
                <w:sz w:val="24"/>
                <w:szCs w:val="24"/>
              </w:rPr>
              <w:t>双</w:t>
            </w:r>
            <w:proofErr w:type="gramStart"/>
            <w:r>
              <w:rPr>
                <w:rFonts w:ascii="微软雅黑" w:eastAsia="微软雅黑" w:hAnsi="微软雅黑" w:hint="eastAsia"/>
                <w:kern w:val="0"/>
                <w:sz w:val="24"/>
                <w:szCs w:val="24"/>
              </w:rPr>
              <w:t>师双能型教师</w:t>
            </w:r>
            <w:proofErr w:type="gramEnd"/>
            <w:r>
              <w:rPr>
                <w:rFonts w:ascii="微软雅黑" w:eastAsia="微软雅黑" w:hAnsi="微软雅黑" w:hint="eastAsia"/>
                <w:kern w:val="0"/>
                <w:sz w:val="24"/>
                <w:szCs w:val="24"/>
              </w:rPr>
              <w:t>认证与培养</w:t>
            </w:r>
          </w:p>
        </w:tc>
        <w:tc>
          <w:tcPr>
            <w:tcW w:w="10816" w:type="dxa"/>
            <w:shd w:val="clear" w:color="000000" w:fill="auto"/>
            <w:vAlign w:val="center"/>
          </w:tcPr>
          <w:p w:rsidR="00C9602D" w:rsidRDefault="00A6755C">
            <w:pPr>
              <w:numPr>
                <w:ilvl w:val="0"/>
                <w:numId w:val="16"/>
              </w:numPr>
              <w:ind w:left="0" w:firstLine="0"/>
              <w:rPr>
                <w:rFonts w:ascii="微软雅黑" w:eastAsia="微软雅黑" w:hAnsi="微软雅黑"/>
                <w:kern w:val="0"/>
                <w:sz w:val="24"/>
                <w:szCs w:val="24"/>
              </w:rPr>
            </w:pPr>
            <w:proofErr w:type="gramStart"/>
            <w:r>
              <w:rPr>
                <w:rFonts w:ascii="微软雅黑" w:eastAsia="微软雅黑" w:hAnsi="微软雅黑" w:hint="eastAsia"/>
                <w:kern w:val="0"/>
                <w:sz w:val="24"/>
                <w:szCs w:val="24"/>
              </w:rPr>
              <w:t>明确双师双能型教师</w:t>
            </w:r>
            <w:proofErr w:type="gramEnd"/>
            <w:r>
              <w:rPr>
                <w:rFonts w:ascii="微软雅黑" w:eastAsia="微软雅黑" w:hAnsi="微软雅黑" w:hint="eastAsia"/>
                <w:kern w:val="0"/>
                <w:sz w:val="24"/>
                <w:szCs w:val="24"/>
              </w:rPr>
              <w:t>认证标准并出台文件。</w:t>
            </w:r>
            <w:r>
              <w:rPr>
                <w:rFonts w:ascii="微软雅黑" w:eastAsia="微软雅黑" w:hAnsi="微软雅黑" w:cs="宋体" w:hint="eastAsia"/>
                <w:kern w:val="0"/>
                <w:sz w:val="24"/>
                <w:szCs w:val="24"/>
              </w:rPr>
              <w:t>（责任部门：人事处，时间：2017.1-2017.6）</w:t>
            </w:r>
          </w:p>
          <w:p w:rsidR="00C9602D" w:rsidRDefault="00A6755C">
            <w:pPr>
              <w:numPr>
                <w:ilvl w:val="0"/>
                <w:numId w:val="16"/>
              </w:numPr>
              <w:ind w:left="0" w:firstLine="0"/>
              <w:rPr>
                <w:rFonts w:ascii="微软雅黑" w:eastAsia="微软雅黑" w:hAnsi="微软雅黑"/>
                <w:kern w:val="0"/>
                <w:sz w:val="24"/>
                <w:szCs w:val="24"/>
              </w:rPr>
            </w:pPr>
            <w:r>
              <w:rPr>
                <w:rFonts w:ascii="微软雅黑" w:eastAsia="微软雅黑" w:hAnsi="微软雅黑" w:hint="eastAsia"/>
                <w:kern w:val="0"/>
                <w:sz w:val="24"/>
                <w:szCs w:val="24"/>
              </w:rPr>
              <w:t>制定教师专业技术能力提升五年计划、实施方案与考核制度。</w:t>
            </w:r>
            <w:r>
              <w:rPr>
                <w:rFonts w:ascii="微软雅黑" w:eastAsia="微软雅黑" w:hAnsi="微软雅黑" w:cs="宋体" w:hint="eastAsia"/>
                <w:kern w:val="0"/>
                <w:sz w:val="24"/>
                <w:szCs w:val="24"/>
              </w:rPr>
              <w:t>（责任部门： 各学院、教师教学发展中心，时间：2017.1-2017.12）</w:t>
            </w:r>
          </w:p>
          <w:p w:rsidR="00C9602D" w:rsidRDefault="00A6755C">
            <w:pPr>
              <w:numPr>
                <w:ilvl w:val="0"/>
                <w:numId w:val="16"/>
              </w:numPr>
              <w:ind w:left="0" w:firstLine="0"/>
              <w:rPr>
                <w:rFonts w:ascii="微软雅黑" w:eastAsia="微软雅黑" w:hAnsi="微软雅黑" w:cs="宋体"/>
                <w:bCs/>
                <w:kern w:val="0"/>
                <w:sz w:val="24"/>
                <w:szCs w:val="24"/>
              </w:rPr>
            </w:pPr>
            <w:r>
              <w:rPr>
                <w:rFonts w:ascii="微软雅黑" w:eastAsia="微软雅黑" w:hAnsi="微软雅黑" w:hint="eastAsia"/>
                <w:kern w:val="0"/>
                <w:sz w:val="24"/>
                <w:szCs w:val="24"/>
              </w:rPr>
              <w:t>开展年度认证，各学院首批通过认证教师占比达到20%。</w:t>
            </w:r>
            <w:r>
              <w:rPr>
                <w:rFonts w:ascii="微软雅黑" w:eastAsia="微软雅黑" w:hAnsi="微软雅黑" w:cs="宋体" w:hint="eastAsia"/>
                <w:kern w:val="0"/>
                <w:sz w:val="24"/>
                <w:szCs w:val="24"/>
              </w:rPr>
              <w:t>（责任部门： 各学院、教师教学发展中心，时间：2017.1-2017.12）</w:t>
            </w:r>
          </w:p>
        </w:tc>
      </w:tr>
      <w:tr w:rsidR="00C9602D">
        <w:trPr>
          <w:trHeight w:val="20"/>
        </w:trPr>
        <w:tc>
          <w:tcPr>
            <w:tcW w:w="1526" w:type="dxa"/>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sz w:val="24"/>
                <w:szCs w:val="24"/>
              </w:rPr>
              <w:t>B-3实施校内职称及企业兼职教师职称评审</w:t>
            </w:r>
          </w:p>
        </w:tc>
        <w:tc>
          <w:tcPr>
            <w:tcW w:w="2410" w:type="dxa"/>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进行校内职称</w:t>
            </w:r>
            <w:r>
              <w:rPr>
                <w:rFonts w:ascii="微软雅黑" w:eastAsia="微软雅黑" w:hAnsi="微软雅黑" w:hint="eastAsia"/>
                <w:color w:val="000000" w:themeColor="text1"/>
                <w:sz w:val="24"/>
                <w:szCs w:val="24"/>
              </w:rPr>
              <w:t>及企业兼职教师职称</w:t>
            </w:r>
            <w:r>
              <w:rPr>
                <w:rFonts w:ascii="微软雅黑" w:eastAsia="微软雅黑" w:hAnsi="微软雅黑" w:hint="eastAsia"/>
                <w:color w:val="000000" w:themeColor="text1"/>
                <w:kern w:val="0"/>
                <w:sz w:val="24"/>
                <w:szCs w:val="24"/>
              </w:rPr>
              <w:t>评审试点</w:t>
            </w:r>
          </w:p>
        </w:tc>
        <w:tc>
          <w:tcPr>
            <w:tcW w:w="10816" w:type="dxa"/>
            <w:vAlign w:val="center"/>
          </w:tcPr>
          <w:p w:rsidR="00C9602D" w:rsidRDefault="00A6755C">
            <w:pPr>
              <w:numPr>
                <w:ilvl w:val="0"/>
                <w:numId w:val="16"/>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制订条例。</w:t>
            </w:r>
            <w:r>
              <w:rPr>
                <w:rFonts w:ascii="微软雅黑" w:eastAsia="微软雅黑" w:hAnsi="微软雅黑" w:cs="宋体" w:hint="eastAsia"/>
                <w:color w:val="000000" w:themeColor="text1"/>
                <w:kern w:val="0"/>
                <w:sz w:val="24"/>
                <w:szCs w:val="24"/>
              </w:rPr>
              <w:t>（责任部门： 人事处，时间：2017.1-2017.12 ）</w:t>
            </w:r>
          </w:p>
          <w:p w:rsidR="00C9602D" w:rsidRDefault="00A6755C">
            <w:pPr>
              <w:numPr>
                <w:ilvl w:val="0"/>
                <w:numId w:val="16"/>
              </w:numPr>
              <w:ind w:left="0" w:firstLine="0"/>
              <w:rPr>
                <w:rFonts w:ascii="微软雅黑" w:eastAsia="微软雅黑" w:hAnsi="微软雅黑"/>
                <w:color w:val="000000" w:themeColor="text1"/>
                <w:kern w:val="0"/>
                <w:sz w:val="24"/>
                <w:szCs w:val="24"/>
              </w:rPr>
            </w:pPr>
            <w:r>
              <w:rPr>
                <w:rFonts w:ascii="微软雅黑" w:eastAsia="微软雅黑" w:hAnsi="微软雅黑" w:cs="宋体" w:hint="eastAsia"/>
                <w:color w:val="000000" w:themeColor="text1"/>
                <w:kern w:val="0"/>
                <w:sz w:val="24"/>
                <w:szCs w:val="24"/>
              </w:rPr>
              <w:t>完成首次评审试点。（责任部门： 人事处、试点学院，时间：2017.1-2017.12 ）</w:t>
            </w:r>
          </w:p>
        </w:tc>
      </w:tr>
      <w:tr w:rsidR="00C9602D">
        <w:trPr>
          <w:trHeight w:val="20"/>
        </w:trPr>
        <w:tc>
          <w:tcPr>
            <w:tcW w:w="1526" w:type="dxa"/>
            <w:vMerge w:val="restart"/>
            <w:vAlign w:val="center"/>
          </w:tcPr>
          <w:p w:rsidR="00C9602D" w:rsidRDefault="00A6755C">
            <w:pP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B-4系主任</w:t>
            </w:r>
            <w:r>
              <w:rPr>
                <w:rFonts w:ascii="微软雅黑" w:eastAsia="微软雅黑" w:hAnsi="微软雅黑" w:hint="eastAsia"/>
                <w:color w:val="000000" w:themeColor="text1"/>
                <w:sz w:val="24"/>
                <w:szCs w:val="24"/>
              </w:rPr>
              <w:lastRenderedPageBreak/>
              <w:t>队伍建设</w:t>
            </w:r>
          </w:p>
        </w:tc>
        <w:tc>
          <w:tcPr>
            <w:tcW w:w="2410" w:type="dxa"/>
            <w:vAlign w:val="center"/>
          </w:tcPr>
          <w:p w:rsidR="00C9602D" w:rsidRDefault="00A6755C">
            <w:pPr>
              <w:numPr>
                <w:ilvl w:val="0"/>
                <w:numId w:val="17"/>
              </w:num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lastRenderedPageBreak/>
              <w:t>编写系主任工作手</w:t>
            </w:r>
            <w:r>
              <w:rPr>
                <w:rFonts w:ascii="微软雅黑" w:eastAsia="微软雅黑" w:hAnsi="微软雅黑" w:hint="eastAsia"/>
                <w:color w:val="000000" w:themeColor="text1"/>
                <w:kern w:val="0"/>
                <w:sz w:val="24"/>
                <w:szCs w:val="24"/>
              </w:rPr>
              <w:lastRenderedPageBreak/>
              <w:t>册</w:t>
            </w:r>
          </w:p>
          <w:p w:rsidR="00C9602D" w:rsidRDefault="00C9602D">
            <w:pPr>
              <w:rPr>
                <w:rFonts w:ascii="微软雅黑" w:eastAsia="微软雅黑" w:hAnsi="微软雅黑"/>
                <w:color w:val="000000" w:themeColor="text1"/>
                <w:kern w:val="0"/>
                <w:sz w:val="24"/>
                <w:szCs w:val="24"/>
              </w:rPr>
            </w:pPr>
          </w:p>
        </w:tc>
        <w:tc>
          <w:tcPr>
            <w:tcW w:w="10816" w:type="dxa"/>
          </w:tcPr>
          <w:p w:rsidR="00C9602D" w:rsidRDefault="00A6755C">
            <w:pPr>
              <w:numPr>
                <w:ilvl w:val="0"/>
                <w:numId w:val="16"/>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lastRenderedPageBreak/>
              <w:t>完成系主任岗位胜任力分析。</w:t>
            </w:r>
            <w:r>
              <w:rPr>
                <w:rFonts w:ascii="微软雅黑" w:eastAsia="微软雅黑" w:hAnsi="微软雅黑" w:cs="宋体" w:hint="eastAsia"/>
                <w:color w:val="000000" w:themeColor="text1"/>
                <w:kern w:val="0"/>
                <w:sz w:val="24"/>
                <w:szCs w:val="24"/>
              </w:rPr>
              <w:t>（责任部门：教务处、人事处、教师教学发展中心，2017.3-2017.6 ）</w:t>
            </w:r>
          </w:p>
          <w:p w:rsidR="00C9602D" w:rsidRDefault="00A6755C">
            <w:pPr>
              <w:numPr>
                <w:ilvl w:val="0"/>
                <w:numId w:val="16"/>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lastRenderedPageBreak/>
              <w:t>编写系主任工作手册。</w:t>
            </w:r>
            <w:r>
              <w:rPr>
                <w:rFonts w:ascii="微软雅黑" w:eastAsia="微软雅黑" w:hAnsi="微软雅黑" w:cs="宋体" w:hint="eastAsia"/>
                <w:color w:val="000000" w:themeColor="text1"/>
                <w:kern w:val="0"/>
                <w:sz w:val="24"/>
                <w:szCs w:val="24"/>
              </w:rPr>
              <w:t>（责任部门：教师教学发展中心、教务处，时间：2017.1-2017.12 ）</w:t>
            </w:r>
          </w:p>
        </w:tc>
      </w:tr>
      <w:tr w:rsidR="00C9602D">
        <w:trPr>
          <w:trHeight w:val="20"/>
        </w:trPr>
        <w:tc>
          <w:tcPr>
            <w:tcW w:w="1526" w:type="dxa"/>
            <w:vMerge/>
            <w:vAlign w:val="center"/>
          </w:tcPr>
          <w:p w:rsidR="00C9602D" w:rsidRDefault="00C9602D">
            <w:pPr>
              <w:rPr>
                <w:rFonts w:ascii="微软雅黑" w:eastAsia="微软雅黑" w:hAnsi="微软雅黑"/>
                <w:color w:val="000000" w:themeColor="text1"/>
                <w:sz w:val="24"/>
                <w:szCs w:val="24"/>
              </w:rPr>
            </w:pPr>
          </w:p>
        </w:tc>
        <w:tc>
          <w:tcPr>
            <w:tcW w:w="2410" w:type="dxa"/>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2.系主</w:t>
            </w:r>
            <w:proofErr w:type="gramStart"/>
            <w:r>
              <w:rPr>
                <w:rFonts w:ascii="微软雅黑" w:eastAsia="微软雅黑" w:hAnsi="微软雅黑" w:hint="eastAsia"/>
                <w:color w:val="000000" w:themeColor="text1"/>
                <w:kern w:val="0"/>
                <w:sz w:val="24"/>
                <w:szCs w:val="24"/>
              </w:rPr>
              <w:t>任教学</w:t>
            </w:r>
            <w:proofErr w:type="gramEnd"/>
            <w:r>
              <w:rPr>
                <w:rFonts w:ascii="微软雅黑" w:eastAsia="微软雅黑" w:hAnsi="微软雅黑" w:hint="eastAsia"/>
                <w:color w:val="000000" w:themeColor="text1"/>
                <w:kern w:val="0"/>
                <w:sz w:val="24"/>
                <w:szCs w:val="24"/>
              </w:rPr>
              <w:t>管理能力培训</w:t>
            </w:r>
          </w:p>
        </w:tc>
        <w:tc>
          <w:tcPr>
            <w:tcW w:w="10816" w:type="dxa"/>
          </w:tcPr>
          <w:p w:rsidR="00C9602D" w:rsidRDefault="00A6755C">
            <w:pPr>
              <w:numPr>
                <w:ilvl w:val="0"/>
                <w:numId w:val="16"/>
              </w:numPr>
              <w:ind w:left="0" w:firstLine="0"/>
              <w:rPr>
                <w:rFonts w:ascii="微软雅黑" w:eastAsia="微软雅黑" w:hAnsi="微软雅黑"/>
                <w:kern w:val="0"/>
                <w:sz w:val="24"/>
                <w:szCs w:val="24"/>
              </w:rPr>
            </w:pPr>
            <w:r>
              <w:rPr>
                <w:rFonts w:ascii="微软雅黑" w:eastAsia="微软雅黑" w:hAnsi="微软雅黑" w:hint="eastAsia"/>
                <w:kern w:val="0"/>
                <w:sz w:val="24"/>
                <w:szCs w:val="24"/>
              </w:rPr>
              <w:t>完成6次以上教学管理能力培训。</w:t>
            </w:r>
            <w:r>
              <w:rPr>
                <w:rFonts w:ascii="微软雅黑" w:eastAsia="微软雅黑" w:hAnsi="微软雅黑" w:cs="宋体" w:hint="eastAsia"/>
                <w:kern w:val="0"/>
                <w:sz w:val="24"/>
                <w:szCs w:val="24"/>
              </w:rPr>
              <w:t xml:space="preserve">（责任部门：教师教学发展中心、教务处、人事处，时间：2017.1-12） </w:t>
            </w:r>
          </w:p>
        </w:tc>
      </w:tr>
      <w:tr w:rsidR="00C9602D">
        <w:trPr>
          <w:trHeight w:val="20"/>
        </w:trPr>
        <w:tc>
          <w:tcPr>
            <w:tcW w:w="1526" w:type="dxa"/>
            <w:vMerge w:val="restart"/>
            <w:vAlign w:val="center"/>
          </w:tcPr>
          <w:p w:rsidR="00C9602D" w:rsidRDefault="00A6755C">
            <w:pP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B-5教育教学管理队伍建设</w:t>
            </w:r>
          </w:p>
        </w:tc>
        <w:tc>
          <w:tcPr>
            <w:tcW w:w="2410" w:type="dxa"/>
            <w:vAlign w:val="center"/>
          </w:tcPr>
          <w:p w:rsidR="00C9602D" w:rsidRDefault="00A6755C">
            <w:pPr>
              <w:numPr>
                <w:ilvl w:val="0"/>
                <w:numId w:val="18"/>
              </w:num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编写教学秘书工作手册</w:t>
            </w:r>
          </w:p>
        </w:tc>
        <w:tc>
          <w:tcPr>
            <w:tcW w:w="10816" w:type="dxa"/>
          </w:tcPr>
          <w:p w:rsidR="00C9602D" w:rsidRDefault="00A6755C">
            <w:pPr>
              <w:numPr>
                <w:ilvl w:val="0"/>
                <w:numId w:val="16"/>
              </w:numPr>
              <w:ind w:left="0" w:firstLine="0"/>
              <w:rPr>
                <w:rFonts w:ascii="微软雅黑" w:eastAsia="微软雅黑" w:hAnsi="微软雅黑"/>
                <w:color w:val="000000" w:themeColor="text1"/>
                <w:kern w:val="0"/>
                <w:sz w:val="24"/>
                <w:szCs w:val="24"/>
              </w:rPr>
            </w:pPr>
            <w:r>
              <w:rPr>
                <w:rFonts w:ascii="微软雅黑" w:eastAsia="微软雅黑" w:hAnsi="微软雅黑" w:hint="eastAsia"/>
                <w:kern w:val="0"/>
                <w:sz w:val="24"/>
                <w:szCs w:val="24"/>
              </w:rPr>
              <w:t>完成教学秘书岗位胜任力分析。</w:t>
            </w:r>
            <w:r>
              <w:rPr>
                <w:rFonts w:ascii="微软雅黑" w:eastAsia="微软雅黑" w:hAnsi="微软雅黑" w:cs="宋体" w:hint="eastAsia"/>
                <w:kern w:val="0"/>
                <w:sz w:val="24"/>
                <w:szCs w:val="24"/>
              </w:rPr>
              <w:t>（责</w:t>
            </w:r>
            <w:r>
              <w:rPr>
                <w:rFonts w:ascii="微软雅黑" w:eastAsia="微软雅黑" w:hAnsi="微软雅黑" w:hint="eastAsia"/>
                <w:color w:val="000000" w:themeColor="text1"/>
                <w:kern w:val="0"/>
                <w:sz w:val="24"/>
                <w:szCs w:val="24"/>
              </w:rPr>
              <w:t>任部门： 教务处，时间： 2017.3-2017.6）</w:t>
            </w:r>
          </w:p>
          <w:p w:rsidR="00C9602D" w:rsidRDefault="00A6755C">
            <w:pPr>
              <w:numPr>
                <w:ilvl w:val="0"/>
                <w:numId w:val="16"/>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编写教学秘书工作手册。</w:t>
            </w:r>
            <w:r>
              <w:rPr>
                <w:rFonts w:ascii="微软雅黑" w:eastAsia="微软雅黑" w:hAnsi="微软雅黑" w:cs="宋体" w:hint="eastAsia"/>
                <w:color w:val="000000" w:themeColor="text1"/>
                <w:kern w:val="0"/>
                <w:sz w:val="24"/>
                <w:szCs w:val="24"/>
              </w:rPr>
              <w:t>（责任部门： 教师教学发展中心，时间：2017.1-2017.12）</w:t>
            </w:r>
          </w:p>
          <w:p w:rsidR="00C9602D" w:rsidRDefault="00A6755C">
            <w:pPr>
              <w:numPr>
                <w:ilvl w:val="0"/>
                <w:numId w:val="16"/>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教学秘书岗位胜任能力培训4次。</w:t>
            </w:r>
            <w:r>
              <w:rPr>
                <w:rFonts w:ascii="微软雅黑" w:eastAsia="微软雅黑" w:hAnsi="微软雅黑" w:cs="宋体" w:hint="eastAsia"/>
                <w:color w:val="000000" w:themeColor="text1"/>
                <w:kern w:val="0"/>
                <w:sz w:val="24"/>
                <w:szCs w:val="24"/>
              </w:rPr>
              <w:t>（责任部门：教师教学发展中心、教务处，时间：2017.1-2017.12）</w:t>
            </w:r>
          </w:p>
        </w:tc>
      </w:tr>
      <w:tr w:rsidR="00C9602D">
        <w:trPr>
          <w:trHeight w:val="20"/>
        </w:trPr>
        <w:tc>
          <w:tcPr>
            <w:tcW w:w="1526" w:type="dxa"/>
            <w:vMerge/>
            <w:vAlign w:val="center"/>
          </w:tcPr>
          <w:p w:rsidR="00C9602D" w:rsidRDefault="00C9602D">
            <w:pPr>
              <w:rPr>
                <w:rFonts w:ascii="微软雅黑" w:eastAsia="微软雅黑" w:hAnsi="微软雅黑"/>
                <w:color w:val="000000" w:themeColor="text1"/>
                <w:sz w:val="24"/>
                <w:szCs w:val="24"/>
              </w:rPr>
            </w:pPr>
          </w:p>
        </w:tc>
        <w:tc>
          <w:tcPr>
            <w:tcW w:w="2410" w:type="dxa"/>
            <w:vAlign w:val="center"/>
          </w:tcPr>
          <w:p w:rsidR="00C9602D" w:rsidRDefault="00A6755C">
            <w:pPr>
              <w:numPr>
                <w:ilvl w:val="0"/>
                <w:numId w:val="18"/>
              </w:numPr>
              <w:rPr>
                <w:rFonts w:ascii="微软雅黑" w:eastAsia="微软雅黑" w:hAnsi="微软雅黑"/>
                <w:kern w:val="0"/>
                <w:sz w:val="24"/>
                <w:szCs w:val="24"/>
              </w:rPr>
            </w:pPr>
            <w:r>
              <w:rPr>
                <w:rFonts w:ascii="微软雅黑" w:eastAsia="微软雅黑" w:hAnsi="微软雅黑" w:hint="eastAsia"/>
                <w:kern w:val="0"/>
                <w:sz w:val="24"/>
                <w:szCs w:val="24"/>
              </w:rPr>
              <w:t>职能处室、学院教学管理队伍业务学习</w:t>
            </w:r>
          </w:p>
        </w:tc>
        <w:tc>
          <w:tcPr>
            <w:tcW w:w="10816" w:type="dxa"/>
          </w:tcPr>
          <w:p w:rsidR="00C9602D" w:rsidRDefault="00A6755C">
            <w:pPr>
              <w:numPr>
                <w:ilvl w:val="0"/>
                <w:numId w:val="19"/>
              </w:numPr>
              <w:rPr>
                <w:rFonts w:ascii="微软雅黑" w:eastAsia="微软雅黑" w:hAnsi="微软雅黑"/>
                <w:kern w:val="0"/>
                <w:sz w:val="24"/>
                <w:szCs w:val="24"/>
              </w:rPr>
            </w:pPr>
            <w:r>
              <w:rPr>
                <w:rFonts w:ascii="微软雅黑" w:eastAsia="微软雅黑" w:hAnsi="微软雅黑" w:hint="eastAsia"/>
                <w:kern w:val="0"/>
                <w:sz w:val="24"/>
                <w:szCs w:val="24"/>
              </w:rPr>
              <w:t>制订业务学习制度（</w:t>
            </w:r>
            <w:r>
              <w:rPr>
                <w:rFonts w:ascii="微软雅黑" w:eastAsia="微软雅黑" w:hAnsi="微软雅黑" w:cs="宋体" w:hint="eastAsia"/>
                <w:kern w:val="0"/>
                <w:sz w:val="24"/>
                <w:szCs w:val="24"/>
              </w:rPr>
              <w:t>责任部门： 人事处，时间：2017.1-12）</w:t>
            </w:r>
          </w:p>
          <w:p w:rsidR="00C9602D" w:rsidRDefault="00A6755C">
            <w:pPr>
              <w:numPr>
                <w:ilvl w:val="0"/>
                <w:numId w:val="19"/>
              </w:numPr>
              <w:rPr>
                <w:rFonts w:ascii="微软雅黑" w:eastAsia="微软雅黑" w:hAnsi="微软雅黑"/>
                <w:kern w:val="0"/>
                <w:sz w:val="24"/>
                <w:szCs w:val="24"/>
              </w:rPr>
            </w:pPr>
            <w:r>
              <w:rPr>
                <w:rFonts w:ascii="微软雅黑" w:eastAsia="微软雅黑" w:hAnsi="微软雅黑" w:hint="eastAsia"/>
                <w:color w:val="000000" w:themeColor="text1"/>
                <w:kern w:val="0"/>
                <w:sz w:val="24"/>
                <w:szCs w:val="24"/>
              </w:rPr>
              <w:t xml:space="preserve">各职能处室、各学院每年安排不少于2次的业务学习，并上交记录材料。（责任部门： 人事组织处，各职能处室、各学院，时间：2017.1-12）  </w:t>
            </w:r>
          </w:p>
        </w:tc>
      </w:tr>
    </w:tbl>
    <w:p w:rsidR="00C9602D" w:rsidRDefault="00A6755C">
      <w:pPr>
        <w:rPr>
          <w:rFonts w:ascii="微软雅黑" w:eastAsia="微软雅黑" w:hAnsi="微软雅黑" w:cs="微软雅黑"/>
          <w:b/>
          <w:sz w:val="30"/>
          <w:szCs w:val="30"/>
        </w:rPr>
      </w:pPr>
      <w:r>
        <w:rPr>
          <w:rFonts w:ascii="微软雅黑" w:eastAsia="微软雅黑" w:hAnsi="微软雅黑" w:cs="微软雅黑" w:hint="eastAsia"/>
          <w:b/>
          <w:sz w:val="30"/>
          <w:szCs w:val="30"/>
        </w:rPr>
        <w:br w:type="page"/>
      </w:r>
    </w:p>
    <w:p w:rsidR="00C9602D" w:rsidRDefault="00A6755C">
      <w:pPr>
        <w:rPr>
          <w:rFonts w:ascii="微软雅黑" w:eastAsia="微软雅黑" w:hAnsi="微软雅黑"/>
          <w:sz w:val="44"/>
          <w:szCs w:val="44"/>
        </w:rPr>
      </w:pPr>
      <w:r>
        <w:rPr>
          <w:rFonts w:ascii="微软雅黑" w:eastAsia="微软雅黑" w:hAnsi="微软雅黑" w:cs="微软雅黑" w:hint="eastAsia"/>
          <w:b/>
          <w:sz w:val="30"/>
          <w:szCs w:val="30"/>
        </w:rPr>
        <w:lastRenderedPageBreak/>
        <w:t>（三）学生面</w:t>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441"/>
        <w:gridCol w:w="10860"/>
      </w:tblGrid>
      <w:tr w:rsidR="00C9602D">
        <w:tc>
          <w:tcPr>
            <w:tcW w:w="1526" w:type="dxa"/>
            <w:shd w:val="clear" w:color="000000" w:fill="BFBFBF"/>
            <w:vAlign w:val="center"/>
          </w:tcPr>
          <w:p w:rsidR="00C9602D" w:rsidRDefault="00A6755C">
            <w:pPr>
              <w:widowControl/>
              <w:spacing w:line="400" w:lineRule="exact"/>
              <w:jc w:val="center"/>
              <w:rPr>
                <w:rFonts w:ascii="微软雅黑" w:eastAsia="微软雅黑" w:hAnsi="微软雅黑"/>
                <w:kern w:val="0"/>
                <w:sz w:val="24"/>
                <w:szCs w:val="24"/>
              </w:rPr>
            </w:pPr>
            <w:r>
              <w:rPr>
                <w:rFonts w:ascii="微软雅黑" w:eastAsia="微软雅黑" w:hAnsi="微软雅黑" w:cs="宋体" w:hint="eastAsia"/>
                <w:bCs/>
                <w:kern w:val="0"/>
                <w:sz w:val="24"/>
                <w:szCs w:val="24"/>
              </w:rPr>
              <w:t>分项计划名称</w:t>
            </w:r>
          </w:p>
        </w:tc>
        <w:tc>
          <w:tcPr>
            <w:tcW w:w="2441" w:type="dxa"/>
            <w:shd w:val="clear" w:color="000000" w:fill="BFBFBF"/>
            <w:vAlign w:val="center"/>
          </w:tcPr>
          <w:p w:rsidR="00C9602D" w:rsidRDefault="00A6755C">
            <w:pPr>
              <w:widowControl/>
              <w:spacing w:line="400" w:lineRule="exact"/>
              <w:jc w:val="center"/>
              <w:rPr>
                <w:rFonts w:ascii="微软雅黑" w:eastAsia="微软雅黑" w:hAnsi="微软雅黑"/>
                <w:color w:val="000000" w:themeColor="text1"/>
                <w:kern w:val="0"/>
                <w:sz w:val="24"/>
                <w:szCs w:val="24"/>
              </w:rPr>
            </w:pPr>
            <w:r>
              <w:rPr>
                <w:rFonts w:ascii="微软雅黑" w:eastAsia="微软雅黑" w:hAnsi="微软雅黑" w:cs="宋体" w:hint="eastAsia"/>
                <w:bCs/>
                <w:color w:val="000000" w:themeColor="text1"/>
                <w:kern w:val="0"/>
                <w:sz w:val="24"/>
                <w:szCs w:val="24"/>
              </w:rPr>
              <w:t>具体项目</w:t>
            </w:r>
          </w:p>
        </w:tc>
        <w:tc>
          <w:tcPr>
            <w:tcW w:w="10860" w:type="dxa"/>
            <w:shd w:val="clear" w:color="000000" w:fill="BFBFBF"/>
            <w:vAlign w:val="center"/>
          </w:tcPr>
          <w:p w:rsidR="00C9602D" w:rsidRDefault="00A6755C">
            <w:pPr>
              <w:widowControl/>
              <w:spacing w:line="400" w:lineRule="exact"/>
              <w:jc w:val="center"/>
              <w:rPr>
                <w:rFonts w:ascii="微软雅黑" w:eastAsia="微软雅黑" w:hAnsi="微软雅黑"/>
                <w:color w:val="000000" w:themeColor="text1"/>
                <w:kern w:val="0"/>
                <w:sz w:val="24"/>
                <w:szCs w:val="24"/>
              </w:rPr>
            </w:pPr>
            <w:r>
              <w:rPr>
                <w:rFonts w:ascii="微软雅黑" w:eastAsia="微软雅黑" w:hAnsi="微软雅黑" w:cs="宋体" w:hint="eastAsia"/>
                <w:bCs/>
                <w:color w:val="000000" w:themeColor="text1"/>
                <w:kern w:val="0"/>
                <w:sz w:val="24"/>
                <w:szCs w:val="24"/>
              </w:rPr>
              <w:t>绩效目标与责任部门、实施时间</w:t>
            </w:r>
          </w:p>
        </w:tc>
      </w:tr>
      <w:tr w:rsidR="00C9602D">
        <w:tc>
          <w:tcPr>
            <w:tcW w:w="1526" w:type="dxa"/>
            <w:vMerge w:val="restart"/>
            <w:vAlign w:val="center"/>
          </w:tcPr>
          <w:p w:rsidR="00C9602D" w:rsidRDefault="00A6755C">
            <w:pPr>
              <w:spacing w:line="420" w:lineRule="exact"/>
              <w:rPr>
                <w:rFonts w:ascii="微软雅黑" w:eastAsia="微软雅黑" w:hAnsi="微软雅黑"/>
                <w:sz w:val="24"/>
                <w:szCs w:val="24"/>
              </w:rPr>
            </w:pPr>
            <w:r>
              <w:rPr>
                <w:rFonts w:ascii="微软雅黑" w:eastAsia="微软雅黑" w:hAnsi="微软雅黑" w:hint="eastAsia"/>
                <w:sz w:val="24"/>
                <w:szCs w:val="24"/>
              </w:rPr>
              <w:t>C</w:t>
            </w:r>
            <w:r>
              <w:rPr>
                <w:rFonts w:ascii="微软雅黑" w:eastAsia="微软雅黑" w:hAnsi="微软雅黑"/>
                <w:sz w:val="24"/>
                <w:szCs w:val="24"/>
              </w:rPr>
              <w:t>-1</w:t>
            </w:r>
            <w:r>
              <w:rPr>
                <w:rFonts w:ascii="微软雅黑" w:eastAsia="微软雅黑" w:hAnsi="微软雅黑" w:hint="eastAsia"/>
                <w:sz w:val="24"/>
                <w:szCs w:val="24"/>
              </w:rPr>
              <w:t xml:space="preserve"> 第二</w:t>
            </w:r>
            <w:r>
              <w:rPr>
                <w:rFonts w:ascii="微软雅黑" w:eastAsia="微软雅黑" w:hAnsi="微软雅黑"/>
                <w:sz w:val="24"/>
                <w:szCs w:val="24"/>
              </w:rPr>
              <w:t>课堂</w:t>
            </w:r>
            <w:r>
              <w:rPr>
                <w:rFonts w:ascii="微软雅黑" w:eastAsia="微软雅黑" w:hAnsi="微软雅黑" w:hint="eastAsia"/>
                <w:sz w:val="24"/>
                <w:szCs w:val="24"/>
              </w:rPr>
              <w:t>提升</w:t>
            </w:r>
            <w:r>
              <w:rPr>
                <w:rFonts w:ascii="微软雅黑" w:eastAsia="微软雅黑" w:hAnsi="微软雅黑"/>
                <w:sz w:val="24"/>
                <w:szCs w:val="24"/>
              </w:rPr>
              <w:t>学生</w:t>
            </w:r>
            <w:r>
              <w:rPr>
                <w:rFonts w:ascii="微软雅黑" w:eastAsia="微软雅黑" w:hAnsi="微软雅黑" w:hint="eastAsia"/>
                <w:sz w:val="24"/>
                <w:szCs w:val="24"/>
              </w:rPr>
              <w:t>素质与</w:t>
            </w:r>
            <w:r>
              <w:rPr>
                <w:rFonts w:ascii="微软雅黑" w:eastAsia="微软雅黑" w:hAnsi="微软雅黑"/>
                <w:sz w:val="24"/>
                <w:szCs w:val="24"/>
              </w:rPr>
              <w:t>能力</w:t>
            </w:r>
          </w:p>
        </w:tc>
        <w:tc>
          <w:tcPr>
            <w:tcW w:w="2441" w:type="dxa"/>
            <w:vAlign w:val="center"/>
          </w:tcPr>
          <w:p w:rsidR="00C9602D" w:rsidRDefault="00A6755C">
            <w:pPr>
              <w:spacing w:line="42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1.学术型社团专业全覆盖</w:t>
            </w:r>
          </w:p>
        </w:tc>
        <w:tc>
          <w:tcPr>
            <w:tcW w:w="10860" w:type="dxa"/>
            <w:vAlign w:val="center"/>
          </w:tcPr>
          <w:p w:rsidR="00C9602D" w:rsidRDefault="00A6755C">
            <w:pPr>
              <w:numPr>
                <w:ilvl w:val="0"/>
                <w:numId w:val="19"/>
              </w:numPr>
              <w:spacing w:line="420" w:lineRule="exact"/>
              <w:ind w:left="0" w:firstLine="0"/>
              <w:rPr>
                <w:rFonts w:ascii="微软雅黑" w:eastAsia="微软雅黑" w:hAnsi="微软雅黑"/>
                <w:sz w:val="24"/>
                <w:szCs w:val="24"/>
              </w:rPr>
            </w:pPr>
            <w:r>
              <w:rPr>
                <w:rFonts w:ascii="微软雅黑" w:eastAsia="微软雅黑" w:hAnsi="微软雅黑" w:hint="eastAsia"/>
                <w:sz w:val="24"/>
                <w:szCs w:val="24"/>
              </w:rPr>
              <w:t>实现学术型社团专业全覆盖。</w:t>
            </w:r>
            <w:r>
              <w:rPr>
                <w:rFonts w:ascii="微软雅黑" w:eastAsia="微软雅黑" w:hAnsi="微软雅黑" w:cs="宋体" w:hint="eastAsia"/>
                <w:kern w:val="0"/>
                <w:sz w:val="24"/>
                <w:szCs w:val="24"/>
              </w:rPr>
              <w:t>（责任部门： 各学院，团委，时间：2017.3-12）</w:t>
            </w:r>
          </w:p>
          <w:p w:rsidR="00C9602D" w:rsidRDefault="00A6755C">
            <w:pPr>
              <w:numPr>
                <w:ilvl w:val="0"/>
                <w:numId w:val="19"/>
              </w:numPr>
              <w:spacing w:line="420" w:lineRule="exact"/>
              <w:ind w:left="0" w:firstLine="0"/>
              <w:rPr>
                <w:rFonts w:ascii="微软雅黑" w:eastAsia="微软雅黑" w:hAnsi="微软雅黑"/>
                <w:sz w:val="24"/>
                <w:szCs w:val="24"/>
              </w:rPr>
            </w:pPr>
            <w:r>
              <w:rPr>
                <w:rFonts w:ascii="微软雅黑" w:eastAsia="微软雅黑" w:hAnsi="微软雅黑" w:cs="宋体" w:hint="eastAsia"/>
                <w:kern w:val="0"/>
                <w:sz w:val="24"/>
                <w:szCs w:val="24"/>
              </w:rPr>
              <w:t>引导培育一批品牌学术型社团。（责任部门： 团委，时间：2017.3-2017.12）</w:t>
            </w:r>
          </w:p>
          <w:p w:rsidR="00C9602D" w:rsidRDefault="00A6755C">
            <w:pPr>
              <w:numPr>
                <w:ilvl w:val="0"/>
                <w:numId w:val="19"/>
              </w:numPr>
              <w:spacing w:line="420" w:lineRule="exact"/>
              <w:ind w:left="0" w:firstLine="0"/>
              <w:rPr>
                <w:rFonts w:ascii="微软雅黑" w:eastAsia="微软雅黑" w:hAnsi="微软雅黑"/>
                <w:sz w:val="24"/>
                <w:szCs w:val="24"/>
              </w:rPr>
            </w:pPr>
            <w:r>
              <w:rPr>
                <w:rFonts w:ascii="微软雅黑" w:eastAsia="微软雅黑" w:hAnsi="微软雅黑" w:cs="宋体" w:hint="eastAsia"/>
                <w:kern w:val="0"/>
                <w:sz w:val="24"/>
                <w:szCs w:val="24"/>
              </w:rPr>
              <w:t>学生参与率达到10%以上。（责任部门： 各学院，团委，时间：2017.3-2017.12）</w:t>
            </w:r>
          </w:p>
        </w:tc>
      </w:tr>
      <w:tr w:rsidR="00C9602D">
        <w:tc>
          <w:tcPr>
            <w:tcW w:w="1526" w:type="dxa"/>
            <w:vMerge/>
            <w:vAlign w:val="center"/>
          </w:tcPr>
          <w:p w:rsidR="00C9602D" w:rsidRDefault="00C9602D">
            <w:pPr>
              <w:spacing w:line="420" w:lineRule="exact"/>
              <w:rPr>
                <w:rFonts w:ascii="微软雅黑" w:eastAsia="微软雅黑" w:hAnsi="微软雅黑"/>
                <w:sz w:val="24"/>
                <w:szCs w:val="24"/>
              </w:rPr>
            </w:pPr>
          </w:p>
        </w:tc>
        <w:tc>
          <w:tcPr>
            <w:tcW w:w="2441" w:type="dxa"/>
            <w:vAlign w:val="center"/>
          </w:tcPr>
          <w:p w:rsidR="00C9602D" w:rsidRDefault="00A6755C">
            <w:pPr>
              <w:spacing w:line="42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2.全面提升社团质量</w:t>
            </w:r>
          </w:p>
        </w:tc>
        <w:tc>
          <w:tcPr>
            <w:tcW w:w="10860" w:type="dxa"/>
            <w:vAlign w:val="center"/>
          </w:tcPr>
          <w:p w:rsidR="00C9602D" w:rsidRDefault="00A6755C">
            <w:pPr>
              <w:numPr>
                <w:ilvl w:val="0"/>
                <w:numId w:val="20"/>
              </w:numPr>
              <w:spacing w:line="420" w:lineRule="exact"/>
              <w:ind w:left="0" w:firstLine="0"/>
              <w:rPr>
                <w:rFonts w:ascii="微软雅黑" w:eastAsia="微软雅黑" w:hAnsi="微软雅黑"/>
                <w:sz w:val="24"/>
                <w:szCs w:val="24"/>
              </w:rPr>
            </w:pPr>
            <w:r>
              <w:rPr>
                <w:rFonts w:ascii="微软雅黑" w:eastAsia="微软雅黑" w:hAnsi="微软雅黑" w:hint="eastAsia"/>
                <w:sz w:val="24"/>
                <w:szCs w:val="24"/>
              </w:rPr>
              <w:t>发布社团参赛师生激励政策。</w:t>
            </w:r>
            <w:r>
              <w:rPr>
                <w:rFonts w:ascii="微软雅黑" w:eastAsia="微软雅黑" w:hAnsi="微软雅黑" w:cs="宋体" w:hint="eastAsia"/>
                <w:kern w:val="0"/>
                <w:sz w:val="24"/>
                <w:szCs w:val="24"/>
              </w:rPr>
              <w:t>（责任部门：团委，2017.3-2017.12）</w:t>
            </w:r>
          </w:p>
          <w:p w:rsidR="00C9602D" w:rsidRDefault="00A6755C">
            <w:pPr>
              <w:numPr>
                <w:ilvl w:val="0"/>
                <w:numId w:val="20"/>
              </w:numPr>
              <w:spacing w:line="420" w:lineRule="exact"/>
              <w:ind w:left="0" w:firstLine="0"/>
              <w:rPr>
                <w:rFonts w:ascii="微软雅黑" w:eastAsia="微软雅黑" w:hAnsi="微软雅黑"/>
                <w:sz w:val="24"/>
                <w:szCs w:val="24"/>
              </w:rPr>
            </w:pPr>
            <w:r>
              <w:rPr>
                <w:rFonts w:ascii="微软雅黑" w:eastAsia="微软雅黑" w:hAnsi="微软雅黑" w:hint="eastAsia"/>
                <w:sz w:val="24"/>
                <w:szCs w:val="24"/>
              </w:rPr>
              <w:t>社团满意度调查。</w:t>
            </w:r>
            <w:r>
              <w:rPr>
                <w:rFonts w:ascii="微软雅黑" w:eastAsia="微软雅黑" w:hAnsi="微软雅黑" w:cs="宋体" w:hint="eastAsia"/>
                <w:kern w:val="0"/>
                <w:sz w:val="24"/>
                <w:szCs w:val="24"/>
              </w:rPr>
              <w:t>（责任部门：团委、各学院，2017.3-2017.12）</w:t>
            </w:r>
          </w:p>
        </w:tc>
      </w:tr>
      <w:tr w:rsidR="00C9602D">
        <w:trPr>
          <w:trHeight w:val="738"/>
        </w:trPr>
        <w:tc>
          <w:tcPr>
            <w:tcW w:w="1526" w:type="dxa"/>
            <w:vMerge/>
            <w:vAlign w:val="center"/>
          </w:tcPr>
          <w:p w:rsidR="00C9602D" w:rsidRDefault="00C9602D">
            <w:pPr>
              <w:spacing w:line="420" w:lineRule="exact"/>
              <w:rPr>
                <w:rFonts w:ascii="微软雅黑" w:eastAsia="微软雅黑" w:hAnsi="微软雅黑"/>
                <w:sz w:val="24"/>
                <w:szCs w:val="24"/>
              </w:rPr>
            </w:pPr>
          </w:p>
        </w:tc>
        <w:tc>
          <w:tcPr>
            <w:tcW w:w="2441" w:type="dxa"/>
            <w:vAlign w:val="center"/>
          </w:tcPr>
          <w:p w:rsidR="00C9602D" w:rsidRDefault="00A6755C">
            <w:pPr>
              <w:spacing w:line="42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3.学生课余国内学习交流</w:t>
            </w:r>
          </w:p>
        </w:tc>
        <w:tc>
          <w:tcPr>
            <w:tcW w:w="10860" w:type="dxa"/>
            <w:vAlign w:val="center"/>
          </w:tcPr>
          <w:p w:rsidR="00C9602D" w:rsidRDefault="00A6755C">
            <w:pPr>
              <w:numPr>
                <w:ilvl w:val="0"/>
                <w:numId w:val="20"/>
              </w:numPr>
              <w:spacing w:line="420" w:lineRule="exact"/>
              <w:ind w:left="0" w:firstLine="0"/>
              <w:rPr>
                <w:rFonts w:ascii="微软雅黑" w:eastAsia="微软雅黑" w:hAnsi="微软雅黑"/>
                <w:sz w:val="24"/>
                <w:szCs w:val="24"/>
              </w:rPr>
            </w:pPr>
            <w:r>
              <w:rPr>
                <w:rFonts w:ascii="微软雅黑" w:eastAsia="微软雅黑" w:hAnsi="微软雅黑" w:hint="eastAsia"/>
                <w:sz w:val="24"/>
                <w:szCs w:val="24"/>
              </w:rPr>
              <w:t>学生业余参加国内学习交流学生占比达到：5%。</w:t>
            </w:r>
            <w:r>
              <w:rPr>
                <w:rFonts w:ascii="微软雅黑" w:eastAsia="微软雅黑" w:hAnsi="微软雅黑" w:cs="宋体" w:hint="eastAsia"/>
                <w:kern w:val="0"/>
                <w:sz w:val="24"/>
                <w:szCs w:val="24"/>
              </w:rPr>
              <w:t>（责任部门：各学院、团委，2017.1-2017.12）</w:t>
            </w:r>
          </w:p>
        </w:tc>
      </w:tr>
      <w:tr w:rsidR="00C9602D">
        <w:tc>
          <w:tcPr>
            <w:tcW w:w="1526" w:type="dxa"/>
            <w:vMerge/>
            <w:vAlign w:val="center"/>
          </w:tcPr>
          <w:p w:rsidR="00C9602D" w:rsidRDefault="00C9602D">
            <w:pPr>
              <w:spacing w:line="420" w:lineRule="exact"/>
              <w:rPr>
                <w:rFonts w:ascii="微软雅黑" w:eastAsia="微软雅黑" w:hAnsi="微软雅黑"/>
                <w:sz w:val="24"/>
                <w:szCs w:val="24"/>
              </w:rPr>
            </w:pPr>
          </w:p>
        </w:tc>
        <w:tc>
          <w:tcPr>
            <w:tcW w:w="2441" w:type="dxa"/>
            <w:vAlign w:val="center"/>
          </w:tcPr>
          <w:p w:rsidR="00C9602D" w:rsidRDefault="00A6755C">
            <w:pPr>
              <w:spacing w:line="420" w:lineRule="exact"/>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4</w:t>
            </w:r>
            <w:r>
              <w:rPr>
                <w:rFonts w:ascii="微软雅黑" w:eastAsia="微软雅黑" w:hAnsi="微软雅黑"/>
                <w:color w:val="000000" w:themeColor="text1"/>
                <w:kern w:val="0"/>
                <w:sz w:val="24"/>
                <w:szCs w:val="24"/>
              </w:rPr>
              <w:t>.</w:t>
            </w:r>
            <w:r>
              <w:rPr>
                <w:rFonts w:ascii="微软雅黑" w:eastAsia="微软雅黑" w:hAnsi="微软雅黑" w:hint="eastAsia"/>
                <w:color w:val="000000" w:themeColor="text1"/>
                <w:kern w:val="0"/>
                <w:sz w:val="24"/>
                <w:szCs w:val="24"/>
              </w:rPr>
              <w:t xml:space="preserve"> 进一步完善《文明修身》课程建设</w:t>
            </w:r>
          </w:p>
        </w:tc>
        <w:tc>
          <w:tcPr>
            <w:tcW w:w="10860" w:type="dxa"/>
            <w:vAlign w:val="center"/>
          </w:tcPr>
          <w:p w:rsidR="00C9602D" w:rsidRDefault="00A6755C">
            <w:pPr>
              <w:numPr>
                <w:ilvl w:val="0"/>
                <w:numId w:val="21"/>
              </w:numPr>
              <w:spacing w:line="420" w:lineRule="exact"/>
              <w:ind w:left="0" w:firstLine="0"/>
              <w:rPr>
                <w:rFonts w:ascii="微软雅黑" w:eastAsia="微软雅黑" w:hAnsi="微软雅黑"/>
                <w:kern w:val="0"/>
                <w:sz w:val="24"/>
                <w:szCs w:val="24"/>
              </w:rPr>
            </w:pPr>
            <w:r>
              <w:rPr>
                <w:rFonts w:ascii="微软雅黑" w:eastAsia="微软雅黑" w:hAnsi="微软雅黑" w:hint="eastAsia"/>
                <w:kern w:val="0"/>
                <w:sz w:val="24"/>
                <w:szCs w:val="24"/>
              </w:rPr>
              <w:t>完成《文明修身》宣传手册。</w:t>
            </w:r>
            <w:r>
              <w:rPr>
                <w:rFonts w:ascii="微软雅黑" w:eastAsia="微软雅黑" w:hAnsi="微软雅黑" w:cs="宋体" w:hint="eastAsia"/>
                <w:kern w:val="0"/>
                <w:sz w:val="24"/>
                <w:szCs w:val="24"/>
              </w:rPr>
              <w:t>（责任部门：学生处；时间：2017.3-2017.12）</w:t>
            </w:r>
          </w:p>
          <w:p w:rsidR="00C9602D" w:rsidRDefault="00A6755C">
            <w:pPr>
              <w:numPr>
                <w:ilvl w:val="0"/>
                <w:numId w:val="21"/>
              </w:numPr>
              <w:spacing w:line="420" w:lineRule="exact"/>
              <w:ind w:left="0" w:firstLine="0"/>
              <w:rPr>
                <w:rFonts w:ascii="微软雅黑" w:eastAsia="微软雅黑" w:hAnsi="微软雅黑"/>
                <w:kern w:val="0"/>
                <w:sz w:val="24"/>
                <w:szCs w:val="24"/>
              </w:rPr>
            </w:pPr>
            <w:r>
              <w:rPr>
                <w:rFonts w:ascii="微软雅黑" w:eastAsia="微软雅黑" w:hAnsi="微软雅黑" w:cs="宋体" w:hint="eastAsia"/>
                <w:kern w:val="0"/>
                <w:sz w:val="24"/>
                <w:szCs w:val="24"/>
              </w:rPr>
              <w:t>落实文明修身课程前期宣传和后期总结表彰。（责任部门：各学院，学生处；时间：2017.3-2017.12）</w:t>
            </w:r>
          </w:p>
        </w:tc>
      </w:tr>
      <w:tr w:rsidR="00C9602D">
        <w:tc>
          <w:tcPr>
            <w:tcW w:w="1526" w:type="dxa"/>
            <w:vMerge w:val="restart"/>
            <w:vAlign w:val="center"/>
          </w:tcPr>
          <w:p w:rsidR="00C9602D" w:rsidRDefault="00A6755C">
            <w:pPr>
              <w:spacing w:line="420" w:lineRule="exact"/>
              <w:rPr>
                <w:rFonts w:ascii="微软雅黑" w:eastAsia="微软雅黑" w:hAnsi="微软雅黑"/>
                <w:kern w:val="0"/>
                <w:sz w:val="24"/>
                <w:szCs w:val="24"/>
              </w:rPr>
            </w:pPr>
            <w:r>
              <w:rPr>
                <w:rFonts w:ascii="微软雅黑" w:eastAsia="微软雅黑" w:hAnsi="微软雅黑" w:hint="eastAsia"/>
                <w:sz w:val="24"/>
                <w:szCs w:val="24"/>
              </w:rPr>
              <w:t>C-2完善学生学习支持中心工作</w:t>
            </w:r>
          </w:p>
        </w:tc>
        <w:tc>
          <w:tcPr>
            <w:tcW w:w="2441" w:type="dxa"/>
            <w:vAlign w:val="center"/>
          </w:tcPr>
          <w:p w:rsidR="00C9602D" w:rsidRDefault="00A6755C">
            <w:pPr>
              <w:spacing w:line="42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1.深化教学助理制度</w:t>
            </w:r>
          </w:p>
        </w:tc>
        <w:tc>
          <w:tcPr>
            <w:tcW w:w="10860" w:type="dxa"/>
            <w:vAlign w:val="center"/>
          </w:tcPr>
          <w:p w:rsidR="00C9602D" w:rsidRDefault="00A6755C">
            <w:pPr>
              <w:numPr>
                <w:ilvl w:val="0"/>
                <w:numId w:val="22"/>
              </w:numPr>
              <w:spacing w:line="420" w:lineRule="exact"/>
              <w:ind w:left="0" w:firstLine="0"/>
              <w:rPr>
                <w:rFonts w:ascii="微软雅黑" w:eastAsia="微软雅黑" w:hAnsi="微软雅黑"/>
                <w:sz w:val="24"/>
                <w:szCs w:val="24"/>
              </w:rPr>
            </w:pPr>
            <w:r>
              <w:rPr>
                <w:rFonts w:ascii="微软雅黑" w:eastAsia="微软雅黑" w:hAnsi="微软雅黑" w:hint="eastAsia"/>
                <w:sz w:val="24"/>
                <w:szCs w:val="24"/>
              </w:rPr>
              <w:t>讨论制定教学助理工作细则，建立标准化的教学助理工作内容。（责任部门：学生处；时间：2017.3-2017.12）</w:t>
            </w:r>
          </w:p>
          <w:p w:rsidR="00C9602D" w:rsidRDefault="00A6755C">
            <w:pPr>
              <w:numPr>
                <w:ilvl w:val="0"/>
                <w:numId w:val="20"/>
              </w:numPr>
              <w:spacing w:line="420" w:lineRule="exact"/>
              <w:ind w:left="0" w:firstLine="0"/>
              <w:rPr>
                <w:rFonts w:ascii="微软雅黑" w:eastAsia="微软雅黑" w:hAnsi="微软雅黑"/>
                <w:sz w:val="24"/>
                <w:szCs w:val="24"/>
              </w:rPr>
            </w:pPr>
            <w:r>
              <w:rPr>
                <w:rFonts w:ascii="微软雅黑" w:eastAsia="微软雅黑" w:hAnsi="微软雅黑" w:hint="eastAsia"/>
                <w:sz w:val="24"/>
                <w:szCs w:val="24"/>
              </w:rPr>
              <w:t>在信息、机电学院试点专业课教学助理的基础上，在全校推进专业课教学助理。（责任部门：各学院、学生处；时间：2017.3-2017.12）</w:t>
            </w:r>
          </w:p>
        </w:tc>
      </w:tr>
      <w:tr w:rsidR="00C9602D">
        <w:tc>
          <w:tcPr>
            <w:tcW w:w="1526" w:type="dxa"/>
            <w:vMerge/>
            <w:vAlign w:val="center"/>
          </w:tcPr>
          <w:p w:rsidR="00C9602D" w:rsidRDefault="00C9602D">
            <w:pPr>
              <w:spacing w:line="420" w:lineRule="exact"/>
              <w:rPr>
                <w:rFonts w:ascii="微软雅黑" w:eastAsia="微软雅黑" w:hAnsi="微软雅黑"/>
                <w:kern w:val="0"/>
                <w:sz w:val="24"/>
                <w:szCs w:val="24"/>
              </w:rPr>
            </w:pPr>
          </w:p>
        </w:tc>
        <w:tc>
          <w:tcPr>
            <w:tcW w:w="2441" w:type="dxa"/>
            <w:vAlign w:val="center"/>
          </w:tcPr>
          <w:p w:rsidR="00C9602D" w:rsidRDefault="00A6755C">
            <w:pPr>
              <w:spacing w:line="42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w:t>
            </w:r>
            <w:r>
              <w:rPr>
                <w:rFonts w:ascii="微软雅黑" w:eastAsia="微软雅黑" w:hAnsi="微软雅黑"/>
                <w:color w:val="000000" w:themeColor="text1"/>
                <w:sz w:val="24"/>
                <w:szCs w:val="24"/>
              </w:rPr>
              <w:t>.</w:t>
            </w:r>
            <w:r>
              <w:rPr>
                <w:rFonts w:ascii="微软雅黑" w:eastAsia="微软雅黑" w:hAnsi="微软雅黑" w:hint="eastAsia"/>
                <w:color w:val="000000" w:themeColor="text1"/>
                <w:sz w:val="24"/>
                <w:szCs w:val="24"/>
              </w:rPr>
              <w:t>开展提升学生学习技巧和兴趣的各种活动</w:t>
            </w:r>
          </w:p>
        </w:tc>
        <w:tc>
          <w:tcPr>
            <w:tcW w:w="10860" w:type="dxa"/>
            <w:vAlign w:val="center"/>
          </w:tcPr>
          <w:p w:rsidR="00C9602D" w:rsidRDefault="00A6755C">
            <w:pPr>
              <w:numPr>
                <w:ilvl w:val="0"/>
                <w:numId w:val="20"/>
              </w:numPr>
              <w:spacing w:line="420" w:lineRule="exact"/>
              <w:ind w:left="0" w:firstLine="0"/>
              <w:rPr>
                <w:rFonts w:ascii="微软雅黑" w:eastAsia="微软雅黑" w:hAnsi="微软雅黑"/>
                <w:sz w:val="24"/>
                <w:szCs w:val="24"/>
              </w:rPr>
            </w:pPr>
            <w:r>
              <w:rPr>
                <w:rFonts w:ascii="微软雅黑" w:eastAsia="微软雅黑" w:hAnsi="微软雅黑" w:hint="eastAsia"/>
                <w:sz w:val="24"/>
                <w:szCs w:val="24"/>
              </w:rPr>
              <w:t>组织提升学习技巧的讲座、报告至少8场次。</w:t>
            </w:r>
            <w:r>
              <w:rPr>
                <w:rFonts w:ascii="微软雅黑" w:eastAsia="微软雅黑" w:hAnsi="微软雅黑" w:cs="宋体" w:hint="eastAsia"/>
                <w:kern w:val="0"/>
                <w:sz w:val="24"/>
                <w:szCs w:val="24"/>
              </w:rPr>
              <w:t>（责任部门：学生处、各学院 ;时间：2017.3-2017.12 ）</w:t>
            </w:r>
          </w:p>
          <w:p w:rsidR="00C9602D" w:rsidRDefault="00A6755C">
            <w:pPr>
              <w:numPr>
                <w:ilvl w:val="0"/>
                <w:numId w:val="20"/>
              </w:numPr>
              <w:spacing w:line="420" w:lineRule="exact"/>
              <w:ind w:left="0" w:firstLine="0"/>
              <w:rPr>
                <w:rFonts w:ascii="微软雅黑" w:eastAsia="微软雅黑" w:hAnsi="微软雅黑"/>
                <w:sz w:val="24"/>
                <w:szCs w:val="24"/>
              </w:rPr>
            </w:pPr>
            <w:r>
              <w:rPr>
                <w:rFonts w:ascii="微软雅黑" w:eastAsia="微软雅黑" w:hAnsi="微软雅黑" w:hint="eastAsia"/>
                <w:sz w:val="24"/>
                <w:szCs w:val="24"/>
              </w:rPr>
              <w:t>牵头在学生中广泛开展八项能力的宣传活动，务必使得每个学生清楚自己专业的毕业要求（学习成果）。</w:t>
            </w:r>
            <w:r>
              <w:rPr>
                <w:rFonts w:ascii="微软雅黑" w:eastAsia="微软雅黑" w:hAnsi="微软雅黑" w:cs="宋体" w:hint="eastAsia"/>
                <w:kern w:val="0"/>
                <w:sz w:val="24"/>
                <w:szCs w:val="24"/>
              </w:rPr>
              <w:t>（责任部门：各学院，学生处；时间：2017.3-2017.12 ）</w:t>
            </w:r>
          </w:p>
          <w:p w:rsidR="00C9602D" w:rsidRDefault="00A6755C">
            <w:pPr>
              <w:numPr>
                <w:ilvl w:val="0"/>
                <w:numId w:val="20"/>
              </w:numPr>
              <w:spacing w:line="420" w:lineRule="exact"/>
              <w:ind w:left="0" w:firstLine="0"/>
              <w:rPr>
                <w:rFonts w:ascii="微软雅黑" w:eastAsia="微软雅黑" w:hAnsi="微软雅黑"/>
                <w:sz w:val="24"/>
                <w:szCs w:val="24"/>
              </w:rPr>
            </w:pPr>
            <w:r>
              <w:rPr>
                <w:rFonts w:ascii="微软雅黑" w:eastAsia="微软雅黑" w:hAnsi="微软雅黑" w:hint="eastAsia"/>
                <w:sz w:val="24"/>
                <w:szCs w:val="24"/>
              </w:rPr>
              <w:t>牵头开展至少4项覆盖全校的提高学生核心竞争力的比赛。</w:t>
            </w:r>
            <w:r>
              <w:rPr>
                <w:rFonts w:ascii="微软雅黑" w:eastAsia="微软雅黑" w:hAnsi="微软雅黑" w:cs="宋体" w:hint="eastAsia"/>
                <w:kern w:val="0"/>
                <w:sz w:val="24"/>
                <w:szCs w:val="24"/>
              </w:rPr>
              <w:t>（责任部门：学生处、团委；时间：2017.3-2017.12 ）</w:t>
            </w:r>
          </w:p>
        </w:tc>
      </w:tr>
      <w:tr w:rsidR="00C9602D">
        <w:tc>
          <w:tcPr>
            <w:tcW w:w="1526" w:type="dxa"/>
            <w:vMerge w:val="restart"/>
            <w:vAlign w:val="center"/>
          </w:tcPr>
          <w:p w:rsidR="00C9602D" w:rsidRDefault="00A6755C">
            <w:pPr>
              <w:spacing w:line="380" w:lineRule="exact"/>
              <w:jc w:val="center"/>
              <w:rPr>
                <w:rFonts w:ascii="微软雅黑" w:eastAsia="微软雅黑" w:hAnsi="微软雅黑"/>
                <w:kern w:val="0"/>
                <w:sz w:val="24"/>
                <w:szCs w:val="24"/>
              </w:rPr>
            </w:pPr>
            <w:r>
              <w:rPr>
                <w:rFonts w:ascii="微软雅黑" w:eastAsia="微软雅黑" w:hAnsi="微软雅黑" w:hint="eastAsia"/>
                <w:kern w:val="0"/>
                <w:sz w:val="24"/>
                <w:szCs w:val="24"/>
              </w:rPr>
              <w:lastRenderedPageBreak/>
              <w:t>C-3建立学生学习生活的全程关怀制度</w:t>
            </w:r>
          </w:p>
        </w:tc>
        <w:tc>
          <w:tcPr>
            <w:tcW w:w="2441" w:type="dxa"/>
            <w:vAlign w:val="center"/>
          </w:tcPr>
          <w:p w:rsidR="00C9602D" w:rsidRDefault="00A6755C">
            <w:pPr>
              <w:spacing w:line="380" w:lineRule="exact"/>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1.学生心理健康教育与干预</w:t>
            </w:r>
          </w:p>
        </w:tc>
        <w:tc>
          <w:tcPr>
            <w:tcW w:w="10860" w:type="dxa"/>
            <w:vAlign w:val="center"/>
          </w:tcPr>
          <w:p w:rsidR="00C9602D" w:rsidRDefault="00A6755C" w:rsidP="0040074D">
            <w:pPr>
              <w:pStyle w:val="2"/>
              <w:widowControl/>
              <w:numPr>
                <w:ilvl w:val="0"/>
                <w:numId w:val="30"/>
              </w:numPr>
              <w:spacing w:line="380" w:lineRule="exact"/>
              <w:ind w:firstLineChars="0"/>
              <w:jc w:val="left"/>
              <w:rPr>
                <w:rFonts w:ascii="微软雅黑" w:eastAsia="微软雅黑" w:hAnsi="微软雅黑"/>
                <w:kern w:val="0"/>
                <w:sz w:val="24"/>
                <w:szCs w:val="24"/>
              </w:rPr>
            </w:pPr>
            <w:r>
              <w:rPr>
                <w:rFonts w:ascii="微软雅黑" w:eastAsia="微软雅黑" w:hAnsi="微软雅黑" w:hint="eastAsia"/>
                <w:kern w:val="0"/>
                <w:sz w:val="24"/>
                <w:szCs w:val="24"/>
              </w:rPr>
              <w:t>心理健康服务学生知晓率90%。（</w:t>
            </w:r>
            <w:r>
              <w:rPr>
                <w:rFonts w:ascii="微软雅黑" w:eastAsia="微软雅黑" w:hAnsi="微软雅黑" w:cs="宋体" w:hint="eastAsia"/>
                <w:kern w:val="0"/>
                <w:sz w:val="24"/>
                <w:szCs w:val="24"/>
              </w:rPr>
              <w:t>责任部门：各学院、学生处；时间：2017.3-2017.12</w:t>
            </w:r>
            <w:r>
              <w:rPr>
                <w:rFonts w:ascii="微软雅黑" w:eastAsia="微软雅黑" w:hAnsi="微软雅黑" w:hint="eastAsia"/>
                <w:kern w:val="0"/>
                <w:sz w:val="24"/>
                <w:szCs w:val="24"/>
              </w:rPr>
              <w:t>）</w:t>
            </w:r>
          </w:p>
          <w:p w:rsidR="00C9602D" w:rsidRDefault="00A6755C">
            <w:pPr>
              <w:pStyle w:val="2"/>
              <w:widowControl/>
              <w:numPr>
                <w:ilvl w:val="0"/>
                <w:numId w:val="21"/>
              </w:numPr>
              <w:spacing w:line="380" w:lineRule="exact"/>
              <w:ind w:left="0" w:firstLineChars="0" w:firstLine="0"/>
              <w:jc w:val="left"/>
              <w:rPr>
                <w:rFonts w:ascii="微软雅黑" w:eastAsia="微软雅黑" w:hAnsi="微软雅黑"/>
                <w:kern w:val="0"/>
                <w:sz w:val="24"/>
                <w:szCs w:val="24"/>
              </w:rPr>
            </w:pPr>
            <w:r>
              <w:rPr>
                <w:rFonts w:ascii="微软雅黑" w:eastAsia="微软雅黑" w:hAnsi="微软雅黑" w:cs="宋体" w:hint="eastAsia"/>
                <w:kern w:val="0"/>
                <w:sz w:val="24"/>
                <w:szCs w:val="24"/>
              </w:rPr>
              <w:t>心理健康教育课程、心理健康团训、心理健康教育活动全覆盖。（责任部门：学生处、各学院；时间：2017.3-2017.12）</w:t>
            </w:r>
          </w:p>
          <w:p w:rsidR="00C9602D" w:rsidRDefault="00A6755C">
            <w:pPr>
              <w:pStyle w:val="2"/>
              <w:widowControl/>
              <w:numPr>
                <w:ilvl w:val="0"/>
                <w:numId w:val="21"/>
              </w:numPr>
              <w:spacing w:line="380" w:lineRule="exact"/>
              <w:ind w:left="0" w:firstLineChars="0" w:firstLine="0"/>
              <w:jc w:val="left"/>
              <w:rPr>
                <w:rFonts w:ascii="微软雅黑" w:eastAsia="微软雅黑" w:hAnsi="微软雅黑"/>
                <w:color w:val="000000" w:themeColor="text1"/>
                <w:kern w:val="0"/>
                <w:sz w:val="24"/>
                <w:szCs w:val="24"/>
              </w:rPr>
            </w:pPr>
            <w:r>
              <w:rPr>
                <w:rFonts w:ascii="微软雅黑" w:eastAsia="微软雅黑" w:hAnsi="微软雅黑" w:cs="宋体" w:hint="eastAsia"/>
                <w:kern w:val="0"/>
                <w:sz w:val="24"/>
                <w:szCs w:val="24"/>
              </w:rPr>
              <w:t>三级防控网络中，学生骨干培训考核通过率95%，教师考核通过率100%。（责任部门：学生处、各学院；时间：2017.3-2017.12）</w:t>
            </w:r>
          </w:p>
        </w:tc>
      </w:tr>
      <w:tr w:rsidR="00C9602D">
        <w:tc>
          <w:tcPr>
            <w:tcW w:w="1526" w:type="dxa"/>
            <w:vMerge/>
            <w:vAlign w:val="center"/>
          </w:tcPr>
          <w:p w:rsidR="00C9602D" w:rsidRDefault="00C9602D">
            <w:pPr>
              <w:spacing w:line="380" w:lineRule="exact"/>
              <w:rPr>
                <w:rFonts w:ascii="微软雅黑" w:eastAsia="微软雅黑" w:hAnsi="微软雅黑"/>
                <w:kern w:val="0"/>
                <w:sz w:val="24"/>
                <w:szCs w:val="24"/>
              </w:rPr>
            </w:pPr>
          </w:p>
        </w:tc>
        <w:tc>
          <w:tcPr>
            <w:tcW w:w="2441" w:type="dxa"/>
            <w:vAlign w:val="center"/>
          </w:tcPr>
          <w:p w:rsidR="00C9602D" w:rsidRDefault="00A6755C">
            <w:pPr>
              <w:spacing w:line="380" w:lineRule="exact"/>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2.三位一体全员关怀体系进一步深化完善</w:t>
            </w:r>
          </w:p>
        </w:tc>
        <w:tc>
          <w:tcPr>
            <w:tcW w:w="10860" w:type="dxa"/>
            <w:vAlign w:val="center"/>
          </w:tcPr>
          <w:p w:rsidR="00C9602D" w:rsidRDefault="00A6755C">
            <w:pPr>
              <w:numPr>
                <w:ilvl w:val="0"/>
                <w:numId w:val="24"/>
              </w:numPr>
              <w:spacing w:line="380" w:lineRule="exact"/>
              <w:ind w:left="0" w:firstLine="0"/>
              <w:rPr>
                <w:rFonts w:ascii="微软雅黑" w:eastAsia="微软雅黑" w:hAnsi="微软雅黑"/>
                <w:kern w:val="0"/>
                <w:sz w:val="24"/>
                <w:szCs w:val="24"/>
              </w:rPr>
            </w:pPr>
            <w:r>
              <w:rPr>
                <w:rFonts w:ascii="微软雅黑" w:eastAsia="微软雅黑" w:hAnsi="微软雅黑" w:hint="eastAsia"/>
                <w:kern w:val="0"/>
                <w:sz w:val="24"/>
                <w:szCs w:val="24"/>
              </w:rPr>
              <w:t>辅导员、辅导员助理的培训体系建设。（责任部门：学生处；时间：20173-2017.12）</w:t>
            </w:r>
          </w:p>
          <w:p w:rsidR="00C9602D" w:rsidRDefault="00A6755C">
            <w:pPr>
              <w:numPr>
                <w:ilvl w:val="0"/>
                <w:numId w:val="24"/>
              </w:numPr>
              <w:spacing w:line="380" w:lineRule="exact"/>
              <w:ind w:left="0" w:firstLine="0"/>
              <w:rPr>
                <w:rFonts w:ascii="微软雅黑" w:eastAsia="微软雅黑" w:hAnsi="微软雅黑"/>
                <w:kern w:val="0"/>
                <w:sz w:val="24"/>
                <w:szCs w:val="24"/>
              </w:rPr>
            </w:pPr>
            <w:r>
              <w:rPr>
                <w:rFonts w:ascii="微软雅黑" w:eastAsia="微软雅黑" w:hAnsi="微软雅黑" w:hint="eastAsia"/>
                <w:kern w:val="0"/>
                <w:sz w:val="24"/>
                <w:szCs w:val="24"/>
              </w:rPr>
              <w:t>专业导师培训体系建设。（责任部门： 各学院、学生处；时间：2017.3-2017.12）</w:t>
            </w:r>
          </w:p>
          <w:p w:rsidR="00C9602D" w:rsidRDefault="00A6755C">
            <w:pPr>
              <w:numPr>
                <w:ilvl w:val="0"/>
                <w:numId w:val="24"/>
              </w:numPr>
              <w:spacing w:line="380" w:lineRule="exact"/>
              <w:ind w:left="0" w:firstLine="0"/>
              <w:rPr>
                <w:rFonts w:ascii="微软雅黑" w:eastAsia="微软雅黑" w:hAnsi="微软雅黑"/>
                <w:kern w:val="0"/>
                <w:sz w:val="24"/>
                <w:szCs w:val="24"/>
              </w:rPr>
            </w:pPr>
            <w:r>
              <w:rPr>
                <w:rFonts w:ascii="微软雅黑" w:eastAsia="微软雅黑" w:hAnsi="微软雅黑" w:hint="eastAsia"/>
                <w:kern w:val="0"/>
                <w:sz w:val="24"/>
                <w:szCs w:val="24"/>
              </w:rPr>
              <w:t>建立规范化工作流程。（责任部门：各学院、 学生处；时间：2017.3-2017.12）</w:t>
            </w:r>
          </w:p>
          <w:p w:rsidR="00C9602D" w:rsidRDefault="00A6755C">
            <w:pPr>
              <w:numPr>
                <w:ilvl w:val="0"/>
                <w:numId w:val="24"/>
              </w:numPr>
              <w:spacing w:line="380" w:lineRule="exact"/>
              <w:ind w:left="0" w:firstLine="0"/>
              <w:rPr>
                <w:rFonts w:ascii="微软雅黑" w:eastAsia="微软雅黑" w:hAnsi="微软雅黑"/>
                <w:color w:val="000000" w:themeColor="text1"/>
                <w:kern w:val="0"/>
                <w:sz w:val="24"/>
                <w:szCs w:val="24"/>
              </w:rPr>
            </w:pPr>
            <w:r>
              <w:rPr>
                <w:rFonts w:ascii="微软雅黑" w:eastAsia="微软雅黑" w:hAnsi="微软雅黑" w:hint="eastAsia"/>
                <w:kern w:val="0"/>
                <w:sz w:val="24"/>
                <w:szCs w:val="24"/>
              </w:rPr>
              <w:t>学生学习</w:t>
            </w:r>
            <w:proofErr w:type="gramStart"/>
            <w:r>
              <w:rPr>
                <w:rFonts w:ascii="微软雅黑" w:eastAsia="微软雅黑" w:hAnsi="微软雅黑" w:hint="eastAsia"/>
                <w:kern w:val="0"/>
                <w:sz w:val="24"/>
                <w:szCs w:val="24"/>
              </w:rPr>
              <w:t>档</w:t>
            </w:r>
            <w:proofErr w:type="gramEnd"/>
            <w:r>
              <w:rPr>
                <w:rFonts w:ascii="微软雅黑" w:eastAsia="微软雅黑" w:hAnsi="微软雅黑" w:hint="eastAsia"/>
                <w:kern w:val="0"/>
                <w:sz w:val="24"/>
                <w:szCs w:val="24"/>
              </w:rPr>
              <w:t>使用及特殊学生的指导关怀。（责任部门：各学院、 学生处；时间：2017.3-2017.12）</w:t>
            </w:r>
          </w:p>
        </w:tc>
      </w:tr>
      <w:tr w:rsidR="00C9602D">
        <w:tc>
          <w:tcPr>
            <w:tcW w:w="1526" w:type="dxa"/>
            <w:vMerge/>
            <w:vAlign w:val="center"/>
          </w:tcPr>
          <w:p w:rsidR="00C9602D" w:rsidRDefault="00C9602D">
            <w:pPr>
              <w:spacing w:line="380" w:lineRule="exact"/>
              <w:rPr>
                <w:rFonts w:ascii="微软雅黑" w:eastAsia="微软雅黑" w:hAnsi="微软雅黑"/>
                <w:kern w:val="0"/>
                <w:sz w:val="24"/>
                <w:szCs w:val="24"/>
              </w:rPr>
            </w:pPr>
          </w:p>
        </w:tc>
        <w:tc>
          <w:tcPr>
            <w:tcW w:w="2441" w:type="dxa"/>
            <w:vAlign w:val="center"/>
          </w:tcPr>
          <w:p w:rsidR="00C9602D" w:rsidRDefault="00A6755C">
            <w:pPr>
              <w:spacing w:line="380" w:lineRule="exact"/>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3</w:t>
            </w:r>
            <w:r>
              <w:rPr>
                <w:rFonts w:ascii="微软雅黑" w:eastAsia="微软雅黑" w:hAnsi="微软雅黑"/>
                <w:color w:val="000000" w:themeColor="text1"/>
                <w:kern w:val="0"/>
                <w:sz w:val="24"/>
                <w:szCs w:val="24"/>
              </w:rPr>
              <w:t>.</w:t>
            </w:r>
            <w:r>
              <w:rPr>
                <w:rFonts w:ascii="微软雅黑" w:eastAsia="微软雅黑" w:hAnsi="微软雅黑" w:hint="eastAsia"/>
                <w:color w:val="000000" w:themeColor="text1"/>
                <w:kern w:val="0"/>
                <w:sz w:val="24"/>
                <w:szCs w:val="24"/>
              </w:rPr>
              <w:t>深化四年全覆盖的职业生涯指导体系</w:t>
            </w:r>
          </w:p>
        </w:tc>
        <w:tc>
          <w:tcPr>
            <w:tcW w:w="10860" w:type="dxa"/>
            <w:vAlign w:val="center"/>
          </w:tcPr>
          <w:p w:rsidR="00C9602D" w:rsidRDefault="00A6755C">
            <w:pPr>
              <w:numPr>
                <w:ilvl w:val="0"/>
                <w:numId w:val="20"/>
              </w:numPr>
              <w:spacing w:line="380" w:lineRule="exact"/>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推进职业指导前移，邀请业内专家学者、校友等普及专业知识和行业背景，覆盖全部专业。（责任部门：就业办、各学院；时间：2017.3-2017.</w:t>
            </w:r>
            <w:r>
              <w:rPr>
                <w:rFonts w:ascii="微软雅黑" w:eastAsia="微软雅黑" w:hAnsi="微软雅黑"/>
                <w:color w:val="000000" w:themeColor="text1"/>
                <w:kern w:val="0"/>
                <w:sz w:val="24"/>
                <w:szCs w:val="24"/>
              </w:rPr>
              <w:t>6</w:t>
            </w:r>
            <w:r>
              <w:rPr>
                <w:rFonts w:ascii="微软雅黑" w:eastAsia="微软雅黑" w:hAnsi="微软雅黑" w:hint="eastAsia"/>
                <w:color w:val="000000" w:themeColor="text1"/>
                <w:kern w:val="0"/>
                <w:sz w:val="24"/>
                <w:szCs w:val="24"/>
              </w:rPr>
              <w:t xml:space="preserve">） </w:t>
            </w:r>
          </w:p>
          <w:p w:rsidR="00C9602D" w:rsidRDefault="00A6755C">
            <w:pPr>
              <w:numPr>
                <w:ilvl w:val="0"/>
                <w:numId w:val="20"/>
              </w:numPr>
              <w:spacing w:line="380" w:lineRule="exact"/>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各学院至少建设1个职业发展工作室且有建设方案。（责任部门：各学院、就业办；时间：2017.3-2017.12）</w:t>
            </w:r>
          </w:p>
          <w:p w:rsidR="00C9602D" w:rsidRDefault="00A6755C">
            <w:pPr>
              <w:numPr>
                <w:ilvl w:val="0"/>
                <w:numId w:val="24"/>
              </w:numPr>
              <w:spacing w:line="380" w:lineRule="exact"/>
              <w:ind w:left="0" w:firstLine="0"/>
              <w:rPr>
                <w:rFonts w:ascii="微软雅黑" w:eastAsia="微软雅黑" w:hAnsi="微软雅黑" w:cs="宋体"/>
                <w:color w:val="000000" w:themeColor="text1"/>
                <w:kern w:val="0"/>
                <w:sz w:val="24"/>
                <w:szCs w:val="24"/>
              </w:rPr>
            </w:pPr>
            <w:r>
              <w:rPr>
                <w:rFonts w:ascii="微软雅黑" w:eastAsia="微软雅黑" w:hAnsi="微软雅黑" w:hint="eastAsia"/>
                <w:color w:val="000000" w:themeColor="text1"/>
                <w:kern w:val="0"/>
                <w:sz w:val="24"/>
                <w:szCs w:val="24"/>
              </w:rPr>
              <w:t>各学院至少建设</w:t>
            </w:r>
            <w:r>
              <w:rPr>
                <w:rFonts w:ascii="微软雅黑" w:eastAsia="微软雅黑" w:hAnsi="微软雅黑"/>
                <w:color w:val="000000" w:themeColor="text1"/>
                <w:kern w:val="0"/>
                <w:sz w:val="24"/>
                <w:szCs w:val="24"/>
              </w:rPr>
              <w:t>1</w:t>
            </w:r>
            <w:r>
              <w:rPr>
                <w:rFonts w:ascii="微软雅黑" w:eastAsia="微软雅黑" w:hAnsi="微软雅黑" w:hint="eastAsia"/>
                <w:color w:val="000000" w:themeColor="text1"/>
                <w:kern w:val="0"/>
                <w:sz w:val="24"/>
                <w:szCs w:val="24"/>
              </w:rPr>
              <w:t>个职业（生涯）发展教育校外实践基地且有建设方案。（责任部门：各学院、就业办；时间：2017.3-2017.12）</w:t>
            </w:r>
          </w:p>
        </w:tc>
      </w:tr>
      <w:tr w:rsidR="00C9602D">
        <w:tc>
          <w:tcPr>
            <w:tcW w:w="1526" w:type="dxa"/>
            <w:vMerge w:val="restart"/>
            <w:vAlign w:val="center"/>
          </w:tcPr>
          <w:p w:rsidR="00C9602D" w:rsidRDefault="00A6755C">
            <w:pPr>
              <w:spacing w:line="380" w:lineRule="exact"/>
              <w:rPr>
                <w:rFonts w:ascii="微软雅黑" w:eastAsia="微软雅黑" w:hAnsi="微软雅黑"/>
                <w:kern w:val="0"/>
                <w:sz w:val="24"/>
                <w:szCs w:val="24"/>
              </w:rPr>
            </w:pPr>
            <w:r>
              <w:rPr>
                <w:rFonts w:ascii="微软雅黑" w:eastAsia="微软雅黑" w:hAnsi="微软雅黑" w:hint="eastAsia"/>
                <w:kern w:val="0"/>
                <w:sz w:val="24"/>
                <w:szCs w:val="24"/>
              </w:rPr>
              <w:t>C-4学风建设</w:t>
            </w:r>
          </w:p>
        </w:tc>
        <w:tc>
          <w:tcPr>
            <w:tcW w:w="2441" w:type="dxa"/>
            <w:vAlign w:val="center"/>
          </w:tcPr>
          <w:p w:rsidR="00C9602D" w:rsidRDefault="00A6755C">
            <w:pPr>
              <w:spacing w:line="380" w:lineRule="exact"/>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1.强化学风的制度化建设</w:t>
            </w:r>
          </w:p>
        </w:tc>
        <w:tc>
          <w:tcPr>
            <w:tcW w:w="10860" w:type="dxa"/>
            <w:vAlign w:val="center"/>
          </w:tcPr>
          <w:p w:rsidR="00C9602D" w:rsidRDefault="00A6755C">
            <w:pPr>
              <w:numPr>
                <w:ilvl w:val="0"/>
                <w:numId w:val="20"/>
              </w:numPr>
              <w:spacing w:line="380" w:lineRule="exact"/>
              <w:ind w:left="0" w:firstLine="0"/>
              <w:rPr>
                <w:rFonts w:ascii="微软雅黑" w:eastAsia="微软雅黑" w:hAnsi="微软雅黑"/>
                <w:color w:val="000000" w:themeColor="text1"/>
                <w:kern w:val="0"/>
                <w:sz w:val="24"/>
                <w:szCs w:val="24"/>
              </w:rPr>
            </w:pPr>
            <w:r>
              <w:rPr>
                <w:rFonts w:ascii="微软雅黑" w:eastAsia="微软雅黑" w:hAnsi="微软雅黑"/>
                <w:color w:val="000000" w:themeColor="text1"/>
                <w:kern w:val="0"/>
                <w:sz w:val="24"/>
                <w:szCs w:val="24"/>
              </w:rPr>
              <w:t>出台学风建设相关文件和量化考核指标体系</w:t>
            </w:r>
            <w:r>
              <w:rPr>
                <w:rFonts w:ascii="微软雅黑" w:eastAsia="微软雅黑" w:hAnsi="微软雅黑" w:hint="eastAsia"/>
                <w:color w:val="000000" w:themeColor="text1"/>
                <w:kern w:val="0"/>
                <w:sz w:val="24"/>
                <w:szCs w:val="24"/>
              </w:rPr>
              <w:t>。</w:t>
            </w:r>
            <w:r>
              <w:rPr>
                <w:rFonts w:ascii="微软雅黑" w:eastAsia="微软雅黑" w:hAnsi="微软雅黑" w:cs="宋体" w:hint="eastAsia"/>
                <w:color w:val="000000" w:themeColor="text1"/>
                <w:kern w:val="0"/>
                <w:sz w:val="24"/>
                <w:szCs w:val="24"/>
              </w:rPr>
              <w:t>（责任部门：学生处、教务处、各学院；时间：2017.3-2017.7）</w:t>
            </w:r>
          </w:p>
        </w:tc>
      </w:tr>
      <w:tr w:rsidR="00C9602D">
        <w:tc>
          <w:tcPr>
            <w:tcW w:w="1526" w:type="dxa"/>
            <w:vMerge/>
            <w:vAlign w:val="center"/>
          </w:tcPr>
          <w:p w:rsidR="00C9602D" w:rsidRDefault="00C9602D">
            <w:pPr>
              <w:spacing w:line="380" w:lineRule="exact"/>
              <w:rPr>
                <w:rFonts w:ascii="微软雅黑" w:eastAsia="微软雅黑" w:hAnsi="微软雅黑"/>
                <w:kern w:val="0"/>
                <w:sz w:val="24"/>
                <w:szCs w:val="24"/>
              </w:rPr>
            </w:pPr>
          </w:p>
        </w:tc>
        <w:tc>
          <w:tcPr>
            <w:tcW w:w="2441" w:type="dxa"/>
            <w:vAlign w:val="center"/>
          </w:tcPr>
          <w:p w:rsidR="00C9602D" w:rsidRDefault="00A6755C">
            <w:pPr>
              <w:spacing w:line="380" w:lineRule="exact"/>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2.开展各类学风建设活动</w:t>
            </w:r>
          </w:p>
        </w:tc>
        <w:tc>
          <w:tcPr>
            <w:tcW w:w="10860" w:type="dxa"/>
            <w:vAlign w:val="center"/>
          </w:tcPr>
          <w:p w:rsidR="00C9602D" w:rsidRDefault="00A6755C">
            <w:pPr>
              <w:numPr>
                <w:ilvl w:val="0"/>
                <w:numId w:val="20"/>
              </w:numPr>
              <w:spacing w:line="380" w:lineRule="exact"/>
              <w:ind w:left="0" w:firstLine="0"/>
              <w:rPr>
                <w:rFonts w:ascii="微软雅黑" w:eastAsia="微软雅黑" w:hAnsi="微软雅黑"/>
                <w:color w:val="000000" w:themeColor="text1"/>
                <w:kern w:val="0"/>
                <w:sz w:val="24"/>
                <w:szCs w:val="24"/>
              </w:rPr>
            </w:pPr>
            <w:r>
              <w:rPr>
                <w:rFonts w:ascii="微软雅黑" w:eastAsia="微软雅黑" w:hAnsi="微软雅黑"/>
                <w:color w:val="000000" w:themeColor="text1"/>
                <w:kern w:val="0"/>
                <w:sz w:val="24"/>
                <w:szCs w:val="24"/>
              </w:rPr>
              <w:t>举办提升学风的专门研讨会</w:t>
            </w:r>
            <w:r>
              <w:rPr>
                <w:rFonts w:ascii="微软雅黑" w:eastAsia="微软雅黑" w:hAnsi="微软雅黑" w:hint="eastAsia"/>
                <w:color w:val="000000" w:themeColor="text1"/>
                <w:kern w:val="0"/>
                <w:sz w:val="24"/>
                <w:szCs w:val="24"/>
              </w:rPr>
              <w:t>、</w:t>
            </w:r>
            <w:r>
              <w:rPr>
                <w:rFonts w:ascii="微软雅黑" w:eastAsia="微软雅黑" w:hAnsi="微软雅黑"/>
                <w:color w:val="000000" w:themeColor="text1"/>
                <w:kern w:val="0"/>
                <w:sz w:val="24"/>
                <w:szCs w:val="24"/>
              </w:rPr>
              <w:t>促进会</w:t>
            </w:r>
            <w:r>
              <w:rPr>
                <w:rFonts w:ascii="微软雅黑" w:eastAsia="微软雅黑" w:hAnsi="微软雅黑" w:hint="eastAsia"/>
                <w:color w:val="000000" w:themeColor="text1"/>
                <w:kern w:val="0"/>
                <w:sz w:val="24"/>
                <w:szCs w:val="24"/>
              </w:rPr>
              <w:t>、学习交流会、读书会等。每月有安排，各院有特色。</w:t>
            </w:r>
            <w:r>
              <w:rPr>
                <w:rFonts w:ascii="微软雅黑" w:eastAsia="微软雅黑" w:hAnsi="微软雅黑" w:cs="宋体" w:hint="eastAsia"/>
                <w:color w:val="000000" w:themeColor="text1"/>
                <w:kern w:val="0"/>
                <w:sz w:val="24"/>
                <w:szCs w:val="24"/>
              </w:rPr>
              <w:t>（责任部门：各学院，学生处；时间：2017.3-2017.12 ）</w:t>
            </w:r>
          </w:p>
          <w:p w:rsidR="00C9602D" w:rsidRDefault="00A6755C">
            <w:pPr>
              <w:numPr>
                <w:ilvl w:val="0"/>
                <w:numId w:val="20"/>
              </w:numPr>
              <w:spacing w:line="380" w:lineRule="exact"/>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抓</w:t>
            </w:r>
            <w:r>
              <w:rPr>
                <w:rFonts w:ascii="微软雅黑" w:eastAsia="微软雅黑" w:hAnsi="微软雅黑"/>
                <w:color w:val="000000" w:themeColor="text1"/>
                <w:kern w:val="0"/>
                <w:sz w:val="24"/>
                <w:szCs w:val="24"/>
              </w:rPr>
              <w:t>考风</w:t>
            </w:r>
            <w:r>
              <w:rPr>
                <w:rFonts w:ascii="微软雅黑" w:eastAsia="微软雅黑" w:hAnsi="微软雅黑" w:hint="eastAsia"/>
                <w:color w:val="000000" w:themeColor="text1"/>
                <w:kern w:val="0"/>
                <w:sz w:val="24"/>
                <w:szCs w:val="24"/>
              </w:rPr>
              <w:t>、考试作弊比例有明显下降。（</w:t>
            </w:r>
            <w:r>
              <w:rPr>
                <w:rFonts w:ascii="微软雅黑" w:eastAsia="微软雅黑" w:hAnsi="微软雅黑" w:cs="宋体" w:hint="eastAsia"/>
                <w:color w:val="000000" w:themeColor="text1"/>
                <w:kern w:val="0"/>
                <w:sz w:val="24"/>
                <w:szCs w:val="24"/>
              </w:rPr>
              <w:t>责任部门：各学院、学生处、教务处；时间：2017.3-2017.12）</w:t>
            </w:r>
          </w:p>
          <w:p w:rsidR="00C9602D" w:rsidRDefault="00A6755C">
            <w:pPr>
              <w:numPr>
                <w:ilvl w:val="0"/>
                <w:numId w:val="20"/>
              </w:numPr>
              <w:spacing w:line="380" w:lineRule="exact"/>
              <w:ind w:left="0" w:firstLine="0"/>
              <w:rPr>
                <w:rFonts w:ascii="微软雅黑" w:eastAsia="微软雅黑" w:hAnsi="微软雅黑"/>
                <w:color w:val="000000" w:themeColor="text1"/>
                <w:kern w:val="0"/>
                <w:sz w:val="24"/>
                <w:szCs w:val="24"/>
              </w:rPr>
            </w:pPr>
            <w:proofErr w:type="gramStart"/>
            <w:r>
              <w:rPr>
                <w:rFonts w:ascii="微软雅黑" w:eastAsia="微软雅黑" w:hAnsi="微软雅黑" w:hint="eastAsia"/>
                <w:color w:val="000000" w:themeColor="text1"/>
                <w:kern w:val="0"/>
                <w:sz w:val="24"/>
                <w:szCs w:val="24"/>
              </w:rPr>
              <w:t>挂科率</w:t>
            </w:r>
            <w:proofErr w:type="gramEnd"/>
            <w:r>
              <w:rPr>
                <w:rFonts w:ascii="微软雅黑" w:eastAsia="微软雅黑" w:hAnsi="微软雅黑" w:hint="eastAsia"/>
                <w:color w:val="000000" w:themeColor="text1"/>
                <w:kern w:val="0"/>
                <w:sz w:val="24"/>
                <w:szCs w:val="24"/>
              </w:rPr>
              <w:t>降低、英语四级通过率提高、宿舍违纪率下降、科技社团数增加、参与人数增加。</w:t>
            </w:r>
            <w:r>
              <w:rPr>
                <w:rFonts w:ascii="微软雅黑" w:eastAsia="微软雅黑" w:hAnsi="微软雅黑" w:cs="宋体" w:hint="eastAsia"/>
                <w:color w:val="000000" w:themeColor="text1"/>
                <w:kern w:val="0"/>
                <w:sz w:val="24"/>
                <w:szCs w:val="24"/>
              </w:rPr>
              <w:t>（责任部门：各学院、学生处、教务处、团委；时间：2017.3-2017.12 ）</w:t>
            </w:r>
          </w:p>
          <w:p w:rsidR="00C9602D" w:rsidRDefault="00A6755C">
            <w:pPr>
              <w:numPr>
                <w:ilvl w:val="0"/>
                <w:numId w:val="20"/>
              </w:numPr>
              <w:spacing w:line="380" w:lineRule="exact"/>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表彰先进。</w:t>
            </w:r>
            <w:r>
              <w:rPr>
                <w:rFonts w:ascii="微软雅黑" w:eastAsia="微软雅黑" w:hAnsi="微软雅黑" w:cs="宋体" w:hint="eastAsia"/>
                <w:color w:val="000000" w:themeColor="text1"/>
                <w:kern w:val="0"/>
                <w:sz w:val="24"/>
                <w:szCs w:val="24"/>
              </w:rPr>
              <w:t>（责任部门： 各学院、学生处；时间：2017.3-2017.12 ）</w:t>
            </w:r>
          </w:p>
        </w:tc>
      </w:tr>
    </w:tbl>
    <w:p w:rsidR="00C9602D" w:rsidRDefault="00A6755C">
      <w:pPr>
        <w:rPr>
          <w:rFonts w:ascii="微软雅黑" w:eastAsia="微软雅黑" w:hAnsi="微软雅黑"/>
          <w:sz w:val="44"/>
          <w:szCs w:val="44"/>
        </w:rPr>
      </w:pPr>
      <w:r>
        <w:rPr>
          <w:rFonts w:ascii="微软雅黑" w:eastAsia="微软雅黑" w:hAnsi="微软雅黑" w:cs="微软雅黑" w:hint="eastAsia"/>
          <w:b/>
          <w:sz w:val="30"/>
          <w:szCs w:val="30"/>
        </w:rPr>
        <w:lastRenderedPageBreak/>
        <w:t>（四）全校面</w:t>
      </w: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140"/>
        <w:gridCol w:w="11430"/>
      </w:tblGrid>
      <w:tr w:rsidR="00C9602D">
        <w:tc>
          <w:tcPr>
            <w:tcW w:w="1242" w:type="dxa"/>
            <w:tcBorders>
              <w:bottom w:val="single" w:sz="4" w:space="0" w:color="auto"/>
            </w:tcBorders>
            <w:shd w:val="clear" w:color="000000" w:fill="BFBFBF"/>
            <w:vAlign w:val="center"/>
          </w:tcPr>
          <w:p w:rsidR="00C9602D" w:rsidRDefault="00A6755C">
            <w:pPr>
              <w:widowControl/>
              <w:jc w:val="center"/>
              <w:rPr>
                <w:rFonts w:ascii="微软雅黑" w:eastAsia="微软雅黑" w:hAnsi="微软雅黑"/>
                <w:kern w:val="0"/>
                <w:sz w:val="24"/>
                <w:szCs w:val="24"/>
              </w:rPr>
            </w:pPr>
            <w:r>
              <w:rPr>
                <w:rFonts w:ascii="微软雅黑" w:eastAsia="微软雅黑" w:hAnsi="微软雅黑" w:cs="宋体" w:hint="eastAsia"/>
                <w:bCs/>
                <w:kern w:val="0"/>
                <w:sz w:val="24"/>
                <w:szCs w:val="24"/>
              </w:rPr>
              <w:t>分项计划名称</w:t>
            </w:r>
          </w:p>
        </w:tc>
        <w:tc>
          <w:tcPr>
            <w:tcW w:w="2140" w:type="dxa"/>
            <w:tcBorders>
              <w:bottom w:val="single" w:sz="4" w:space="0" w:color="auto"/>
            </w:tcBorders>
            <w:shd w:val="clear" w:color="000000" w:fill="BFBFBF"/>
            <w:vAlign w:val="center"/>
          </w:tcPr>
          <w:p w:rsidR="00C9602D" w:rsidRDefault="00A6755C">
            <w:pPr>
              <w:widowControl/>
              <w:jc w:val="center"/>
              <w:rPr>
                <w:rFonts w:ascii="微软雅黑" w:eastAsia="微软雅黑" w:hAnsi="微软雅黑"/>
                <w:color w:val="000000" w:themeColor="text1"/>
                <w:kern w:val="0"/>
                <w:sz w:val="24"/>
                <w:szCs w:val="24"/>
              </w:rPr>
            </w:pPr>
            <w:r>
              <w:rPr>
                <w:rFonts w:ascii="微软雅黑" w:eastAsia="微软雅黑" w:hAnsi="微软雅黑" w:cs="宋体" w:hint="eastAsia"/>
                <w:bCs/>
                <w:color w:val="000000" w:themeColor="text1"/>
                <w:kern w:val="0"/>
                <w:sz w:val="24"/>
                <w:szCs w:val="24"/>
              </w:rPr>
              <w:t>具体项目</w:t>
            </w:r>
          </w:p>
        </w:tc>
        <w:tc>
          <w:tcPr>
            <w:tcW w:w="11430" w:type="dxa"/>
            <w:tcBorders>
              <w:bottom w:val="single" w:sz="4" w:space="0" w:color="auto"/>
            </w:tcBorders>
            <w:shd w:val="clear" w:color="000000" w:fill="BFBFBF"/>
            <w:vAlign w:val="center"/>
          </w:tcPr>
          <w:p w:rsidR="00C9602D" w:rsidRDefault="00A6755C">
            <w:pPr>
              <w:widowControl/>
              <w:jc w:val="center"/>
              <w:rPr>
                <w:rFonts w:ascii="微软雅黑" w:eastAsia="微软雅黑" w:hAnsi="微软雅黑"/>
                <w:color w:val="000000" w:themeColor="text1"/>
                <w:kern w:val="0"/>
                <w:sz w:val="24"/>
                <w:szCs w:val="24"/>
              </w:rPr>
            </w:pPr>
            <w:r>
              <w:rPr>
                <w:rFonts w:ascii="微软雅黑" w:eastAsia="微软雅黑" w:hAnsi="微软雅黑" w:cs="宋体" w:hint="eastAsia"/>
                <w:bCs/>
                <w:color w:val="000000" w:themeColor="text1"/>
                <w:kern w:val="0"/>
                <w:sz w:val="24"/>
                <w:szCs w:val="24"/>
              </w:rPr>
              <w:t>绩效目标与责任部门、实施时间</w:t>
            </w:r>
          </w:p>
        </w:tc>
      </w:tr>
      <w:tr w:rsidR="00C9602D">
        <w:tc>
          <w:tcPr>
            <w:tcW w:w="1242" w:type="dxa"/>
            <w:vMerge w:val="restart"/>
            <w:shd w:val="clear" w:color="auto" w:fill="auto"/>
            <w:vAlign w:val="center"/>
          </w:tcPr>
          <w:p w:rsidR="00C9602D" w:rsidRDefault="00A6755C">
            <w:pPr>
              <w:rPr>
                <w:rFonts w:ascii="微软雅黑" w:eastAsia="微软雅黑" w:hAnsi="微软雅黑"/>
                <w:kern w:val="0"/>
                <w:sz w:val="24"/>
                <w:szCs w:val="24"/>
              </w:rPr>
            </w:pPr>
            <w:r>
              <w:rPr>
                <w:rFonts w:ascii="微软雅黑" w:eastAsia="微软雅黑" w:hAnsi="微软雅黑" w:hint="eastAsia"/>
                <w:sz w:val="24"/>
                <w:szCs w:val="24"/>
              </w:rPr>
              <w:t>D-</w:t>
            </w:r>
            <w:r>
              <w:rPr>
                <w:rFonts w:ascii="微软雅黑" w:eastAsia="微软雅黑" w:hAnsi="微软雅黑"/>
                <w:sz w:val="24"/>
                <w:szCs w:val="24"/>
              </w:rPr>
              <w:t>1</w:t>
            </w:r>
            <w:r>
              <w:rPr>
                <w:rFonts w:ascii="微软雅黑" w:eastAsia="微软雅黑" w:hAnsi="微软雅黑" w:hint="eastAsia"/>
                <w:sz w:val="24"/>
                <w:szCs w:val="24"/>
              </w:rPr>
              <w:t xml:space="preserve"> 提升</w:t>
            </w:r>
            <w:r>
              <w:rPr>
                <w:rFonts w:ascii="微软雅黑" w:eastAsia="微软雅黑" w:hAnsi="微软雅黑"/>
                <w:sz w:val="24"/>
                <w:szCs w:val="24"/>
              </w:rPr>
              <w:t>管理效率</w:t>
            </w:r>
          </w:p>
        </w:tc>
        <w:tc>
          <w:tcPr>
            <w:tcW w:w="2140" w:type="dxa"/>
            <w:shd w:val="clear" w:color="auto" w:fill="auto"/>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1.深化两级</w:t>
            </w:r>
            <w:r>
              <w:rPr>
                <w:rFonts w:ascii="微软雅黑" w:eastAsia="微软雅黑" w:hAnsi="微软雅黑"/>
                <w:color w:val="000000" w:themeColor="text1"/>
                <w:kern w:val="0"/>
                <w:sz w:val="24"/>
                <w:szCs w:val="24"/>
              </w:rPr>
              <w:t>管理</w:t>
            </w:r>
          </w:p>
        </w:tc>
        <w:tc>
          <w:tcPr>
            <w:tcW w:w="11430" w:type="dxa"/>
            <w:shd w:val="clear" w:color="auto" w:fill="auto"/>
            <w:vAlign w:val="center"/>
          </w:tcPr>
          <w:p w:rsidR="00C9602D" w:rsidRDefault="00A6755C">
            <w:pPr>
              <w:numPr>
                <w:ilvl w:val="0"/>
                <w:numId w:val="7"/>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xml:space="preserve">确定二级学院关键绩效指标考核体系。（责任部门：校办；时间：2017.1-2017.10） </w:t>
            </w:r>
          </w:p>
        </w:tc>
      </w:tr>
      <w:tr w:rsidR="00C9602D">
        <w:tc>
          <w:tcPr>
            <w:tcW w:w="1242" w:type="dxa"/>
            <w:vMerge/>
            <w:shd w:val="clear" w:color="auto" w:fill="auto"/>
            <w:vAlign w:val="center"/>
          </w:tcPr>
          <w:p w:rsidR="00C9602D" w:rsidRDefault="00C9602D">
            <w:pPr>
              <w:rPr>
                <w:rFonts w:ascii="微软雅黑" w:eastAsia="微软雅黑" w:hAnsi="微软雅黑"/>
                <w:kern w:val="0"/>
                <w:sz w:val="24"/>
                <w:szCs w:val="24"/>
              </w:rPr>
            </w:pPr>
          </w:p>
        </w:tc>
        <w:tc>
          <w:tcPr>
            <w:tcW w:w="2140" w:type="dxa"/>
            <w:shd w:val="clear" w:color="auto" w:fill="auto"/>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2.启动大部制改革试点</w:t>
            </w:r>
          </w:p>
        </w:tc>
        <w:tc>
          <w:tcPr>
            <w:tcW w:w="11430" w:type="dxa"/>
            <w:shd w:val="clear" w:color="auto" w:fill="auto"/>
            <w:vAlign w:val="center"/>
          </w:tcPr>
          <w:p w:rsidR="00C9602D" w:rsidRDefault="00A6755C">
            <w:pPr>
              <w:numPr>
                <w:ilvl w:val="0"/>
                <w:numId w:val="7"/>
              </w:numPr>
              <w:ind w:left="0" w:firstLine="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xml:space="preserve">完成大部制改革方案（1.确立部门重组方案；2.定责定岗定编；3.完成部门领导配备）。（责任部门：校办；时间：2017.1-2017.7） </w:t>
            </w:r>
          </w:p>
        </w:tc>
      </w:tr>
      <w:tr w:rsidR="00C9602D">
        <w:tc>
          <w:tcPr>
            <w:tcW w:w="1242" w:type="dxa"/>
            <w:vMerge/>
            <w:shd w:val="clear" w:color="auto" w:fill="auto"/>
            <w:vAlign w:val="center"/>
          </w:tcPr>
          <w:p w:rsidR="00C9602D" w:rsidRDefault="00C9602D">
            <w:pPr>
              <w:rPr>
                <w:rFonts w:ascii="微软雅黑" w:eastAsia="微软雅黑" w:hAnsi="微软雅黑"/>
                <w:kern w:val="0"/>
                <w:sz w:val="24"/>
                <w:szCs w:val="24"/>
              </w:rPr>
            </w:pPr>
          </w:p>
        </w:tc>
        <w:tc>
          <w:tcPr>
            <w:tcW w:w="2140" w:type="dxa"/>
            <w:shd w:val="clear" w:color="auto" w:fill="auto"/>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3.质量管理体系认证</w:t>
            </w:r>
          </w:p>
        </w:tc>
        <w:tc>
          <w:tcPr>
            <w:tcW w:w="11430" w:type="dxa"/>
            <w:shd w:val="clear" w:color="auto" w:fill="auto"/>
            <w:vAlign w:val="center"/>
          </w:tcPr>
          <w:p w:rsidR="00C9602D" w:rsidRDefault="00A6755C">
            <w:pPr>
              <w:numPr>
                <w:ilvl w:val="0"/>
                <w:numId w:val="7"/>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通过上海市质量中心的质量管理体系认证。</w:t>
            </w:r>
            <w:r>
              <w:rPr>
                <w:rFonts w:ascii="微软雅黑" w:eastAsia="微软雅黑" w:hAnsi="微软雅黑" w:cs="宋体" w:hint="eastAsia"/>
                <w:color w:val="000000" w:themeColor="text1"/>
                <w:kern w:val="0"/>
                <w:sz w:val="24"/>
                <w:szCs w:val="24"/>
              </w:rPr>
              <w:t>（责任部门：质量办；时间：2017.1-2017.12）</w:t>
            </w:r>
          </w:p>
        </w:tc>
      </w:tr>
      <w:tr w:rsidR="00C9602D">
        <w:trPr>
          <w:trHeight w:val="90"/>
        </w:trPr>
        <w:tc>
          <w:tcPr>
            <w:tcW w:w="1242" w:type="dxa"/>
            <w:vMerge w:val="restart"/>
            <w:tcBorders>
              <w:top w:val="single" w:sz="4" w:space="0" w:color="auto"/>
              <w:left w:val="single" w:sz="4" w:space="0" w:color="auto"/>
              <w:right w:val="single" w:sz="4" w:space="0" w:color="auto"/>
            </w:tcBorders>
            <w:vAlign w:val="center"/>
          </w:tcPr>
          <w:p w:rsidR="00C9602D" w:rsidRDefault="00A6755C">
            <w:pPr>
              <w:rPr>
                <w:rFonts w:ascii="微软雅黑" w:eastAsia="微软雅黑" w:hAnsi="微软雅黑"/>
                <w:kern w:val="0"/>
                <w:sz w:val="24"/>
                <w:szCs w:val="24"/>
              </w:rPr>
            </w:pPr>
            <w:r>
              <w:rPr>
                <w:rFonts w:ascii="微软雅黑" w:eastAsia="微软雅黑" w:hAnsi="微软雅黑" w:hint="eastAsia"/>
                <w:kern w:val="0"/>
                <w:sz w:val="24"/>
                <w:szCs w:val="24"/>
              </w:rPr>
              <w:t>D-2 建设</w:t>
            </w:r>
            <w:r>
              <w:rPr>
                <w:rFonts w:ascii="微软雅黑" w:eastAsia="微软雅黑" w:hAnsi="微软雅黑"/>
                <w:kern w:val="0"/>
                <w:sz w:val="24"/>
                <w:szCs w:val="24"/>
              </w:rPr>
              <w:t>智慧校园</w:t>
            </w:r>
          </w:p>
        </w:tc>
        <w:tc>
          <w:tcPr>
            <w:tcW w:w="2140" w:type="dxa"/>
            <w:tcBorders>
              <w:top w:val="single" w:sz="4" w:space="0" w:color="auto"/>
              <w:left w:val="single" w:sz="4" w:space="0" w:color="auto"/>
              <w:bottom w:val="single" w:sz="4" w:space="0" w:color="auto"/>
              <w:right w:val="single" w:sz="4" w:space="0" w:color="auto"/>
            </w:tcBorders>
          </w:tcPr>
          <w:p w:rsidR="00C9602D" w:rsidRDefault="00A6755C">
            <w:pPr>
              <w:widowControl/>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1.</w:t>
            </w:r>
            <w:r>
              <w:rPr>
                <w:rFonts w:ascii="微软雅黑" w:eastAsia="微软雅黑" w:hAnsi="微软雅黑" w:cs="宋体"/>
                <w:color w:val="000000" w:themeColor="text1"/>
                <w:kern w:val="0"/>
                <w:sz w:val="24"/>
                <w:szCs w:val="24"/>
              </w:rPr>
              <w:t>新版门户与</w:t>
            </w:r>
            <w:r>
              <w:rPr>
                <w:rFonts w:ascii="微软雅黑" w:eastAsia="微软雅黑" w:hAnsi="微软雅黑" w:cs="宋体" w:hint="eastAsia"/>
                <w:color w:val="000000" w:themeColor="text1"/>
                <w:kern w:val="0"/>
                <w:sz w:val="24"/>
                <w:szCs w:val="24"/>
              </w:rPr>
              <w:t>OA</w:t>
            </w:r>
          </w:p>
        </w:tc>
        <w:tc>
          <w:tcPr>
            <w:tcW w:w="11430" w:type="dxa"/>
            <w:tcBorders>
              <w:top w:val="single" w:sz="4" w:space="0" w:color="auto"/>
              <w:left w:val="single" w:sz="4" w:space="0" w:color="auto"/>
              <w:bottom w:val="single" w:sz="4" w:space="0" w:color="auto"/>
              <w:right w:val="single" w:sz="4" w:space="0" w:color="auto"/>
            </w:tcBorders>
          </w:tcPr>
          <w:p w:rsidR="00C9602D" w:rsidRDefault="00A6755C">
            <w:pPr>
              <w:widowControl/>
              <w:ind w:rightChars="-3110" w:right="-6531"/>
              <w:rPr>
                <w:rFonts w:ascii="微软雅黑" w:eastAsia="微软雅黑" w:hAnsi="微软雅黑"/>
                <w:color w:val="000000" w:themeColor="text1"/>
                <w:kern w:val="0"/>
                <w:sz w:val="24"/>
                <w:szCs w:val="24"/>
              </w:rPr>
            </w:pPr>
            <w:r>
              <w:rPr>
                <w:rFonts w:ascii="Wingdings" w:hAnsi="Wingdings" w:cs="宋体"/>
                <w:color w:val="000000" w:themeColor="text1"/>
                <w:kern w:val="0"/>
                <w:sz w:val="24"/>
                <w:szCs w:val="24"/>
              </w:rPr>
              <w:t></w:t>
            </w:r>
            <w:r>
              <w:rPr>
                <w:rFonts w:ascii="微软雅黑" w:eastAsia="微软雅黑" w:hAnsi="微软雅黑" w:hint="eastAsia"/>
                <w:color w:val="000000" w:themeColor="text1"/>
                <w:kern w:val="0"/>
                <w:sz w:val="24"/>
                <w:szCs w:val="24"/>
              </w:rPr>
              <w:t xml:space="preserve">学生门户流程界面确认（责任部门：信息办、校办、学生处；时间：2017.3） </w:t>
            </w:r>
          </w:p>
          <w:p w:rsidR="00C9602D" w:rsidRDefault="00A6755C">
            <w:pPr>
              <w:widowControl/>
              <w:ind w:rightChars="-3110" w:right="-6531"/>
              <w:rPr>
                <w:rFonts w:ascii="微软雅黑" w:eastAsia="微软雅黑" w:hAnsi="微软雅黑"/>
                <w:color w:val="000000" w:themeColor="text1"/>
                <w:kern w:val="0"/>
                <w:sz w:val="24"/>
                <w:szCs w:val="24"/>
              </w:rPr>
            </w:pPr>
            <w:r>
              <w:rPr>
                <w:rFonts w:ascii="Wingdings" w:hAnsi="Wingdings" w:cs="宋体"/>
                <w:color w:val="000000" w:themeColor="text1"/>
                <w:kern w:val="0"/>
                <w:sz w:val="24"/>
                <w:szCs w:val="24"/>
              </w:rPr>
              <w:t></w:t>
            </w:r>
            <w:r>
              <w:rPr>
                <w:rFonts w:ascii="微软雅黑" w:eastAsia="微软雅黑" w:hAnsi="微软雅黑" w:hint="eastAsia"/>
                <w:color w:val="000000" w:themeColor="text1"/>
                <w:kern w:val="0"/>
                <w:sz w:val="24"/>
                <w:szCs w:val="24"/>
              </w:rPr>
              <w:t xml:space="preserve">会议与活动模块上线（责任部门：信息办、校办、学生处；时间：2017.4） </w:t>
            </w:r>
          </w:p>
          <w:p w:rsidR="00C9602D" w:rsidRDefault="00A6755C">
            <w:pPr>
              <w:rPr>
                <w:rFonts w:ascii="微软雅黑" w:eastAsia="微软雅黑" w:hAnsi="微软雅黑" w:cs="宋体"/>
                <w:color w:val="000000" w:themeColor="text1"/>
                <w:kern w:val="0"/>
                <w:sz w:val="24"/>
                <w:szCs w:val="24"/>
              </w:rPr>
            </w:pPr>
            <w:r>
              <w:rPr>
                <w:rFonts w:ascii="Wingdings" w:hAnsi="Wingdings" w:cs="宋体"/>
                <w:color w:val="000000" w:themeColor="text1"/>
                <w:kern w:val="0"/>
                <w:sz w:val="24"/>
                <w:szCs w:val="24"/>
              </w:rPr>
              <w:t></w:t>
            </w:r>
            <w:r>
              <w:rPr>
                <w:rFonts w:ascii="微软雅黑" w:eastAsia="微软雅黑" w:hAnsi="微软雅黑" w:hint="eastAsia"/>
                <w:color w:val="000000" w:themeColor="text1"/>
                <w:kern w:val="0"/>
                <w:sz w:val="24"/>
                <w:szCs w:val="24"/>
              </w:rPr>
              <w:t xml:space="preserve">网站主页登陆代码切换为新版门户，学生与教师门户正式上线运行（责任部门：信息办；时间：2017.3） </w:t>
            </w:r>
          </w:p>
        </w:tc>
      </w:tr>
      <w:tr w:rsidR="00C9602D">
        <w:trPr>
          <w:trHeight w:val="565"/>
        </w:trPr>
        <w:tc>
          <w:tcPr>
            <w:tcW w:w="1242" w:type="dxa"/>
            <w:vMerge/>
            <w:tcBorders>
              <w:left w:val="single" w:sz="4" w:space="0" w:color="auto"/>
              <w:right w:val="single" w:sz="4" w:space="0" w:color="auto"/>
            </w:tcBorders>
            <w:vAlign w:val="center"/>
          </w:tcPr>
          <w:p w:rsidR="00C9602D" w:rsidRDefault="00C9602D">
            <w:pPr>
              <w:rPr>
                <w:rFonts w:ascii="微软雅黑" w:eastAsia="微软雅黑" w:hAnsi="微软雅黑"/>
                <w:kern w:val="0"/>
                <w:sz w:val="24"/>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C9602D" w:rsidRDefault="00A6755C">
            <w:pPr>
              <w:rPr>
                <w:rFonts w:ascii="微软雅黑" w:eastAsia="微软雅黑" w:hAnsi="微软雅黑" w:cs="宋体"/>
                <w:color w:val="000000" w:themeColor="text1"/>
                <w:kern w:val="0"/>
                <w:sz w:val="24"/>
                <w:szCs w:val="24"/>
              </w:rPr>
            </w:pPr>
            <w:r>
              <w:rPr>
                <w:rFonts w:ascii="微软雅黑" w:eastAsia="微软雅黑" w:hAnsi="微软雅黑" w:hint="eastAsia"/>
                <w:color w:val="000000" w:themeColor="text1"/>
                <w:kern w:val="0"/>
                <w:sz w:val="24"/>
                <w:szCs w:val="24"/>
              </w:rPr>
              <w:t>2.招生系统</w:t>
            </w:r>
          </w:p>
        </w:tc>
        <w:tc>
          <w:tcPr>
            <w:tcW w:w="11430" w:type="dxa"/>
            <w:tcBorders>
              <w:top w:val="single" w:sz="4" w:space="0" w:color="auto"/>
              <w:left w:val="single" w:sz="4" w:space="0" w:color="auto"/>
              <w:bottom w:val="single" w:sz="4" w:space="0" w:color="auto"/>
              <w:right w:val="single" w:sz="4" w:space="0" w:color="auto"/>
            </w:tcBorders>
            <w:vAlign w:val="center"/>
          </w:tcPr>
          <w:p w:rsidR="00C9602D" w:rsidRPr="0040074D" w:rsidRDefault="00A6755C" w:rsidP="0040074D">
            <w:pPr>
              <w:pStyle w:val="aa"/>
              <w:numPr>
                <w:ilvl w:val="0"/>
                <w:numId w:val="31"/>
              </w:numPr>
              <w:spacing w:line="380" w:lineRule="exact"/>
              <w:ind w:firstLineChars="0"/>
              <w:rPr>
                <w:rFonts w:ascii="微软雅黑" w:eastAsia="微软雅黑" w:hAnsi="微软雅黑"/>
                <w:color w:val="000000" w:themeColor="text1"/>
                <w:kern w:val="0"/>
                <w:sz w:val="24"/>
                <w:szCs w:val="24"/>
              </w:rPr>
            </w:pPr>
            <w:r w:rsidRPr="0040074D">
              <w:rPr>
                <w:rFonts w:ascii="微软雅黑" w:eastAsia="微软雅黑" w:hAnsi="微软雅黑" w:hint="eastAsia"/>
                <w:color w:val="000000" w:themeColor="text1"/>
                <w:kern w:val="0"/>
                <w:sz w:val="24"/>
                <w:szCs w:val="24"/>
              </w:rPr>
              <w:t>针对“春季招生”，“三校生”制作招生系统，可面试预约、查询成绩。</w:t>
            </w:r>
            <w:r w:rsidRPr="0040074D">
              <w:rPr>
                <w:rFonts w:ascii="微软雅黑" w:eastAsia="微软雅黑" w:hAnsi="微软雅黑" w:cs="宋体" w:hint="eastAsia"/>
                <w:color w:val="000000" w:themeColor="text1"/>
                <w:kern w:val="0"/>
                <w:sz w:val="24"/>
                <w:szCs w:val="24"/>
              </w:rPr>
              <w:t>（责任部门：</w:t>
            </w:r>
            <w:r w:rsidRPr="0040074D">
              <w:rPr>
                <w:rFonts w:ascii="微软雅黑" w:eastAsia="微软雅黑" w:hAnsi="微软雅黑" w:hint="eastAsia"/>
                <w:color w:val="000000" w:themeColor="text1"/>
                <w:kern w:val="0"/>
                <w:sz w:val="24"/>
                <w:szCs w:val="24"/>
              </w:rPr>
              <w:t>信息办、招办；时间：2017.3</w:t>
            </w:r>
            <w:r w:rsidRPr="0040074D">
              <w:rPr>
                <w:rFonts w:ascii="微软雅黑" w:eastAsia="微软雅黑" w:hAnsi="微软雅黑" w:cs="宋体" w:hint="eastAsia"/>
                <w:color w:val="000000" w:themeColor="text1"/>
                <w:kern w:val="0"/>
                <w:sz w:val="24"/>
                <w:szCs w:val="24"/>
              </w:rPr>
              <w:t xml:space="preserve">） </w:t>
            </w:r>
          </w:p>
          <w:p w:rsidR="00C9602D" w:rsidRPr="0040074D" w:rsidRDefault="00A6755C" w:rsidP="0040074D">
            <w:pPr>
              <w:pStyle w:val="aa"/>
              <w:numPr>
                <w:ilvl w:val="0"/>
                <w:numId w:val="31"/>
              </w:numPr>
              <w:spacing w:line="380" w:lineRule="exact"/>
              <w:ind w:firstLineChars="0"/>
              <w:rPr>
                <w:rFonts w:ascii="微软雅黑" w:eastAsia="微软雅黑" w:hAnsi="微软雅黑"/>
                <w:color w:val="000000" w:themeColor="text1"/>
                <w:kern w:val="0"/>
                <w:sz w:val="24"/>
                <w:szCs w:val="24"/>
              </w:rPr>
            </w:pPr>
            <w:r w:rsidRPr="0040074D">
              <w:rPr>
                <w:rFonts w:ascii="微软雅黑" w:eastAsia="微软雅黑" w:hAnsi="微软雅黑" w:hint="eastAsia"/>
                <w:color w:val="000000" w:themeColor="text1"/>
                <w:kern w:val="0"/>
                <w:sz w:val="24"/>
                <w:szCs w:val="24"/>
              </w:rPr>
              <w:t>新版招生网站需求分析，确定栏目模块，搭建招生网站，推广运行。</w:t>
            </w:r>
            <w:r w:rsidRPr="0040074D">
              <w:rPr>
                <w:rFonts w:ascii="微软雅黑" w:eastAsia="微软雅黑" w:hAnsi="微软雅黑" w:cs="宋体" w:hint="eastAsia"/>
                <w:color w:val="000000" w:themeColor="text1"/>
                <w:kern w:val="0"/>
                <w:sz w:val="24"/>
                <w:szCs w:val="24"/>
              </w:rPr>
              <w:t xml:space="preserve">（责任部门：  </w:t>
            </w:r>
            <w:r w:rsidRPr="0040074D">
              <w:rPr>
                <w:rFonts w:ascii="微软雅黑" w:eastAsia="微软雅黑" w:hAnsi="微软雅黑" w:hint="eastAsia"/>
                <w:color w:val="000000" w:themeColor="text1"/>
                <w:kern w:val="0"/>
                <w:sz w:val="24"/>
                <w:szCs w:val="24"/>
              </w:rPr>
              <w:t>信息办、招办；时间：2017.4</w:t>
            </w:r>
            <w:r w:rsidRPr="0040074D">
              <w:rPr>
                <w:rFonts w:ascii="微软雅黑" w:eastAsia="微软雅黑" w:hAnsi="微软雅黑" w:cs="宋体" w:hint="eastAsia"/>
                <w:color w:val="000000" w:themeColor="text1"/>
                <w:kern w:val="0"/>
                <w:sz w:val="24"/>
                <w:szCs w:val="24"/>
              </w:rPr>
              <w:t>）</w:t>
            </w:r>
          </w:p>
          <w:p w:rsidR="00C9602D" w:rsidRPr="0040074D" w:rsidRDefault="00A6755C" w:rsidP="0040074D">
            <w:pPr>
              <w:pStyle w:val="aa"/>
              <w:numPr>
                <w:ilvl w:val="0"/>
                <w:numId w:val="31"/>
              </w:numPr>
              <w:spacing w:line="380" w:lineRule="exact"/>
              <w:ind w:firstLineChars="0"/>
              <w:rPr>
                <w:rFonts w:ascii="微软雅黑" w:eastAsia="微软雅黑" w:hAnsi="微软雅黑" w:cs="宋体"/>
                <w:color w:val="000000" w:themeColor="text1"/>
                <w:kern w:val="0"/>
                <w:sz w:val="24"/>
                <w:szCs w:val="24"/>
              </w:rPr>
            </w:pPr>
            <w:r w:rsidRPr="0040074D">
              <w:rPr>
                <w:rFonts w:ascii="微软雅黑" w:eastAsia="微软雅黑" w:hAnsi="微软雅黑" w:hint="eastAsia"/>
                <w:color w:val="000000" w:themeColor="text1"/>
                <w:kern w:val="0"/>
                <w:sz w:val="24"/>
                <w:szCs w:val="24"/>
              </w:rPr>
              <w:t>确定招生APP需求，分为访客、春招、在校学生等不同角色，满足不同需求。（</w:t>
            </w:r>
            <w:r w:rsidRPr="0040074D">
              <w:rPr>
                <w:rFonts w:ascii="微软雅黑" w:eastAsia="微软雅黑" w:hAnsi="微软雅黑" w:cs="宋体" w:hint="eastAsia"/>
                <w:color w:val="000000" w:themeColor="text1"/>
                <w:kern w:val="0"/>
                <w:sz w:val="24"/>
                <w:szCs w:val="24"/>
              </w:rPr>
              <w:t xml:space="preserve">责任部门： </w:t>
            </w:r>
            <w:r w:rsidRPr="0040074D">
              <w:rPr>
                <w:rFonts w:ascii="微软雅黑" w:eastAsia="微软雅黑" w:hAnsi="微软雅黑" w:hint="eastAsia"/>
                <w:color w:val="000000" w:themeColor="text1"/>
                <w:kern w:val="0"/>
                <w:sz w:val="24"/>
                <w:szCs w:val="24"/>
              </w:rPr>
              <w:t xml:space="preserve">信息办；时间：2017.6） </w:t>
            </w:r>
          </w:p>
        </w:tc>
      </w:tr>
      <w:tr w:rsidR="00C9602D">
        <w:trPr>
          <w:trHeight w:val="440"/>
        </w:trPr>
        <w:tc>
          <w:tcPr>
            <w:tcW w:w="1242" w:type="dxa"/>
            <w:vMerge/>
            <w:tcBorders>
              <w:left w:val="single" w:sz="4" w:space="0" w:color="auto"/>
              <w:right w:val="single" w:sz="4" w:space="0" w:color="auto"/>
            </w:tcBorders>
            <w:vAlign w:val="center"/>
          </w:tcPr>
          <w:p w:rsidR="00C9602D" w:rsidRDefault="00C9602D">
            <w:pPr>
              <w:rPr>
                <w:rFonts w:ascii="微软雅黑" w:eastAsia="微软雅黑" w:hAnsi="微软雅黑"/>
                <w:kern w:val="0"/>
                <w:sz w:val="24"/>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3.</w:t>
            </w:r>
            <w:r>
              <w:rPr>
                <w:rFonts w:ascii="微软雅黑" w:eastAsia="微软雅黑" w:hAnsi="微软雅黑"/>
                <w:color w:val="000000" w:themeColor="text1"/>
                <w:kern w:val="0"/>
                <w:sz w:val="24"/>
                <w:szCs w:val="24"/>
              </w:rPr>
              <w:t>学习</w:t>
            </w:r>
            <w:proofErr w:type="gramStart"/>
            <w:r>
              <w:rPr>
                <w:rFonts w:ascii="微软雅黑" w:eastAsia="微软雅黑" w:hAnsi="微软雅黑"/>
                <w:color w:val="000000" w:themeColor="text1"/>
                <w:kern w:val="0"/>
                <w:sz w:val="24"/>
                <w:szCs w:val="24"/>
              </w:rPr>
              <w:t>档</w:t>
            </w:r>
            <w:proofErr w:type="gramEnd"/>
            <w:r>
              <w:rPr>
                <w:rFonts w:ascii="微软雅黑" w:eastAsia="微软雅黑" w:hAnsi="微软雅黑" w:hint="eastAsia"/>
                <w:color w:val="000000" w:themeColor="text1"/>
                <w:kern w:val="0"/>
                <w:sz w:val="24"/>
                <w:szCs w:val="24"/>
              </w:rPr>
              <w:t>建设</w:t>
            </w:r>
          </w:p>
        </w:tc>
        <w:tc>
          <w:tcPr>
            <w:tcW w:w="11430" w:type="dxa"/>
            <w:tcBorders>
              <w:top w:val="single" w:sz="4" w:space="0" w:color="auto"/>
              <w:left w:val="single" w:sz="4" w:space="0" w:color="auto"/>
              <w:bottom w:val="single" w:sz="4" w:space="0" w:color="auto"/>
              <w:right w:val="single" w:sz="4" w:space="0" w:color="auto"/>
            </w:tcBorders>
            <w:vAlign w:val="center"/>
          </w:tcPr>
          <w:p w:rsidR="00C9602D" w:rsidRDefault="00A6755C">
            <w:pPr>
              <w:numPr>
                <w:ilvl w:val="0"/>
                <w:numId w:val="7"/>
              </w:numPr>
              <w:spacing w:line="380" w:lineRule="exact"/>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 xml:space="preserve"> 编写“教师”、“学生”手册。（责任部门： 信息办；时间：2017.3-2017.4  ）</w:t>
            </w:r>
          </w:p>
          <w:p w:rsidR="00C9602D" w:rsidRDefault="00A6755C">
            <w:pPr>
              <w:numPr>
                <w:ilvl w:val="0"/>
                <w:numId w:val="7"/>
              </w:numPr>
              <w:spacing w:line="380" w:lineRule="exact"/>
              <w:ind w:left="0" w:firstLine="0"/>
              <w:rPr>
                <w:rFonts w:ascii="微软雅黑" w:eastAsia="微软雅黑" w:hAnsi="微软雅黑" w:cs="宋体"/>
                <w:color w:val="000000" w:themeColor="text1"/>
                <w:kern w:val="0"/>
                <w:sz w:val="24"/>
                <w:szCs w:val="24"/>
              </w:rPr>
            </w:pPr>
            <w:r>
              <w:rPr>
                <w:rFonts w:ascii="微软雅黑" w:eastAsia="微软雅黑" w:hAnsi="微软雅黑" w:hint="eastAsia"/>
                <w:color w:val="000000" w:themeColor="text1"/>
                <w:kern w:val="0"/>
                <w:sz w:val="24"/>
                <w:szCs w:val="24"/>
              </w:rPr>
              <w:t xml:space="preserve">在全校范围推广使用，有75%的教师和学生登录使用。（责任部门：信息办、学生处、教务处；时间：2017.3-2017.4  ） </w:t>
            </w:r>
          </w:p>
          <w:p w:rsidR="00C9602D" w:rsidRDefault="00A6755C">
            <w:pPr>
              <w:numPr>
                <w:ilvl w:val="0"/>
                <w:numId w:val="25"/>
              </w:numPr>
              <w:spacing w:line="380" w:lineRule="exac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学习</w:t>
            </w:r>
            <w:proofErr w:type="gramStart"/>
            <w:r>
              <w:rPr>
                <w:rFonts w:ascii="微软雅黑" w:eastAsia="微软雅黑" w:hAnsi="微软雅黑" w:cs="宋体" w:hint="eastAsia"/>
                <w:color w:val="000000" w:themeColor="text1"/>
                <w:kern w:val="0"/>
                <w:sz w:val="24"/>
                <w:szCs w:val="24"/>
              </w:rPr>
              <w:t>档</w:t>
            </w:r>
            <w:proofErr w:type="gramEnd"/>
            <w:r>
              <w:rPr>
                <w:rFonts w:ascii="微软雅黑" w:eastAsia="微软雅黑" w:hAnsi="微软雅黑" w:cs="宋体" w:hint="eastAsia"/>
                <w:color w:val="000000" w:themeColor="text1"/>
                <w:kern w:val="0"/>
                <w:sz w:val="24"/>
                <w:szCs w:val="24"/>
              </w:rPr>
              <w:t>权限划分，系统测试。（责任部门：</w:t>
            </w:r>
            <w:r>
              <w:rPr>
                <w:rFonts w:ascii="微软雅黑" w:eastAsia="微软雅黑" w:hAnsi="微软雅黑" w:hint="eastAsia"/>
                <w:color w:val="000000" w:themeColor="text1"/>
                <w:kern w:val="0"/>
                <w:sz w:val="24"/>
                <w:szCs w:val="24"/>
              </w:rPr>
              <w:t>信息办、学生处；时间：2017.2-2017.3</w:t>
            </w:r>
            <w:r>
              <w:rPr>
                <w:rFonts w:ascii="微软雅黑" w:eastAsia="微软雅黑" w:hAnsi="微软雅黑" w:cs="宋体" w:hint="eastAsia"/>
                <w:color w:val="000000" w:themeColor="text1"/>
                <w:kern w:val="0"/>
                <w:sz w:val="24"/>
                <w:szCs w:val="24"/>
              </w:rPr>
              <w:t>）</w:t>
            </w:r>
          </w:p>
          <w:p w:rsidR="00C9602D" w:rsidRDefault="00A6755C">
            <w:pPr>
              <w:numPr>
                <w:ilvl w:val="0"/>
                <w:numId w:val="7"/>
              </w:numPr>
              <w:spacing w:line="380" w:lineRule="exact"/>
              <w:ind w:left="0" w:firstLine="0"/>
              <w:rPr>
                <w:rFonts w:ascii="微软雅黑" w:eastAsia="微软雅黑" w:hAnsi="微软雅黑"/>
                <w:color w:val="000000" w:themeColor="text1"/>
                <w:kern w:val="0"/>
                <w:sz w:val="24"/>
                <w:szCs w:val="24"/>
              </w:rPr>
            </w:pPr>
            <w:r>
              <w:rPr>
                <w:rFonts w:ascii="微软雅黑" w:eastAsia="微软雅黑" w:hAnsi="微软雅黑" w:cs="宋体" w:hint="eastAsia"/>
                <w:color w:val="000000" w:themeColor="text1"/>
                <w:kern w:val="0"/>
                <w:sz w:val="24"/>
                <w:szCs w:val="24"/>
              </w:rPr>
              <w:t>完成学习</w:t>
            </w:r>
            <w:proofErr w:type="gramStart"/>
            <w:r>
              <w:rPr>
                <w:rFonts w:ascii="微软雅黑" w:eastAsia="微软雅黑" w:hAnsi="微软雅黑" w:cs="宋体" w:hint="eastAsia"/>
                <w:color w:val="000000" w:themeColor="text1"/>
                <w:kern w:val="0"/>
                <w:sz w:val="24"/>
                <w:szCs w:val="24"/>
              </w:rPr>
              <w:t>档</w:t>
            </w:r>
            <w:proofErr w:type="gramEnd"/>
            <w:r>
              <w:rPr>
                <w:rFonts w:ascii="微软雅黑" w:eastAsia="微软雅黑" w:hAnsi="微软雅黑" w:cs="宋体" w:hint="eastAsia"/>
                <w:color w:val="000000" w:themeColor="text1"/>
                <w:kern w:val="0"/>
                <w:sz w:val="24"/>
                <w:szCs w:val="24"/>
              </w:rPr>
              <w:t>系统开发，并在全校范围内推广使用。（责任部门：</w:t>
            </w:r>
            <w:r>
              <w:rPr>
                <w:rFonts w:ascii="微软雅黑" w:eastAsia="微软雅黑" w:hAnsi="微软雅黑" w:hint="eastAsia"/>
                <w:color w:val="000000" w:themeColor="text1"/>
                <w:kern w:val="0"/>
                <w:sz w:val="24"/>
                <w:szCs w:val="24"/>
              </w:rPr>
              <w:t>信息办、学生处</w:t>
            </w:r>
            <w:r>
              <w:rPr>
                <w:rFonts w:ascii="微软雅黑" w:eastAsia="微软雅黑" w:hAnsi="微软雅黑" w:cs="宋体" w:hint="eastAsia"/>
                <w:color w:val="000000" w:themeColor="text1"/>
                <w:kern w:val="0"/>
                <w:sz w:val="24"/>
                <w:szCs w:val="24"/>
              </w:rPr>
              <w:t>；时间：2017.3-2017.5）</w:t>
            </w:r>
          </w:p>
        </w:tc>
      </w:tr>
      <w:tr w:rsidR="00C9602D">
        <w:trPr>
          <w:trHeight w:val="274"/>
        </w:trPr>
        <w:tc>
          <w:tcPr>
            <w:tcW w:w="1242" w:type="dxa"/>
            <w:vMerge/>
            <w:tcBorders>
              <w:left w:val="single" w:sz="4" w:space="0" w:color="auto"/>
              <w:right w:val="single" w:sz="4" w:space="0" w:color="auto"/>
            </w:tcBorders>
            <w:vAlign w:val="center"/>
          </w:tcPr>
          <w:p w:rsidR="00C9602D" w:rsidRDefault="00C9602D">
            <w:pPr>
              <w:rPr>
                <w:rFonts w:ascii="微软雅黑" w:eastAsia="微软雅黑" w:hAnsi="微软雅黑"/>
                <w:kern w:val="0"/>
                <w:sz w:val="24"/>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4. 教师档</w:t>
            </w:r>
          </w:p>
        </w:tc>
        <w:tc>
          <w:tcPr>
            <w:tcW w:w="11430" w:type="dxa"/>
            <w:tcBorders>
              <w:top w:val="single" w:sz="4" w:space="0" w:color="auto"/>
              <w:left w:val="single" w:sz="4" w:space="0" w:color="auto"/>
              <w:bottom w:val="single" w:sz="4" w:space="0" w:color="auto"/>
              <w:right w:val="single" w:sz="4" w:space="0" w:color="auto"/>
            </w:tcBorders>
            <w:vAlign w:val="center"/>
          </w:tcPr>
          <w:p w:rsidR="00C9602D" w:rsidRDefault="00A6755C">
            <w:pPr>
              <w:numPr>
                <w:ilvl w:val="0"/>
                <w:numId w:val="25"/>
              </w:numP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对各学院和部门进行需求调研，确保系统能满足相关部门的实际使用需求。（责任部门：</w:t>
            </w:r>
            <w:r>
              <w:rPr>
                <w:rFonts w:ascii="微软雅黑" w:eastAsia="微软雅黑" w:hAnsi="微软雅黑" w:hint="eastAsia"/>
                <w:color w:val="000000" w:themeColor="text1"/>
                <w:kern w:val="0"/>
                <w:sz w:val="24"/>
                <w:szCs w:val="24"/>
              </w:rPr>
              <w:t>信息办、人事处</w:t>
            </w:r>
            <w:r>
              <w:rPr>
                <w:rFonts w:ascii="微软雅黑" w:eastAsia="微软雅黑" w:hAnsi="微软雅黑" w:cs="宋体" w:hint="eastAsia"/>
                <w:color w:val="000000" w:themeColor="text1"/>
                <w:kern w:val="0"/>
                <w:sz w:val="24"/>
                <w:szCs w:val="24"/>
              </w:rPr>
              <w:t>；时间：2017.4-2017.5）</w:t>
            </w:r>
          </w:p>
          <w:p w:rsidR="00C9602D" w:rsidRDefault="00A6755C">
            <w:pPr>
              <w:numPr>
                <w:ilvl w:val="0"/>
                <w:numId w:val="25"/>
              </w:numP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确定上报数据模块，填报补充数据。 (责任部门：</w:t>
            </w:r>
            <w:r>
              <w:rPr>
                <w:rFonts w:ascii="微软雅黑" w:eastAsia="微软雅黑" w:hAnsi="微软雅黑" w:hint="eastAsia"/>
                <w:color w:val="000000" w:themeColor="text1"/>
                <w:kern w:val="0"/>
                <w:sz w:val="24"/>
                <w:szCs w:val="24"/>
              </w:rPr>
              <w:t>信息办、人事处</w:t>
            </w:r>
            <w:r>
              <w:rPr>
                <w:rFonts w:ascii="微软雅黑" w:eastAsia="微软雅黑" w:hAnsi="微软雅黑" w:cs="宋体" w:hint="eastAsia"/>
                <w:color w:val="000000" w:themeColor="text1"/>
                <w:kern w:val="0"/>
                <w:sz w:val="24"/>
                <w:szCs w:val="24"/>
              </w:rPr>
              <w:t>；2017.5-2017.6)</w:t>
            </w:r>
          </w:p>
          <w:p w:rsidR="00C9602D" w:rsidRDefault="00A6755C">
            <w:pPr>
              <w:numPr>
                <w:ilvl w:val="0"/>
                <w:numId w:val="25"/>
              </w:numP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全年完成教师</w:t>
            </w:r>
            <w:proofErr w:type="gramStart"/>
            <w:r>
              <w:rPr>
                <w:rFonts w:ascii="微软雅黑" w:eastAsia="微软雅黑" w:hAnsi="微软雅黑" w:cs="宋体" w:hint="eastAsia"/>
                <w:color w:val="000000" w:themeColor="text1"/>
                <w:kern w:val="0"/>
                <w:sz w:val="24"/>
                <w:szCs w:val="24"/>
              </w:rPr>
              <w:t>档</w:t>
            </w:r>
            <w:proofErr w:type="gramEnd"/>
            <w:r>
              <w:rPr>
                <w:rFonts w:ascii="微软雅黑" w:eastAsia="微软雅黑" w:hAnsi="微软雅黑" w:cs="宋体" w:hint="eastAsia"/>
                <w:color w:val="000000" w:themeColor="text1"/>
                <w:kern w:val="0"/>
                <w:sz w:val="24"/>
                <w:szCs w:val="24"/>
              </w:rPr>
              <w:t>初期，确保教务处、科研处、人事部门提供的数据完整性和准确性。（责任部门：</w:t>
            </w:r>
            <w:r>
              <w:rPr>
                <w:rFonts w:ascii="微软雅黑" w:eastAsia="微软雅黑" w:hAnsi="微软雅黑" w:hint="eastAsia"/>
                <w:color w:val="000000" w:themeColor="text1"/>
                <w:kern w:val="0"/>
                <w:sz w:val="24"/>
                <w:szCs w:val="24"/>
              </w:rPr>
              <w:t>信息办；时间：2017.7-2017.</w:t>
            </w:r>
            <w:r>
              <w:rPr>
                <w:rFonts w:ascii="微软雅黑" w:eastAsia="微软雅黑" w:hAnsi="微软雅黑" w:cs="宋体" w:hint="eastAsia"/>
                <w:color w:val="000000" w:themeColor="text1"/>
                <w:kern w:val="0"/>
                <w:sz w:val="24"/>
                <w:szCs w:val="24"/>
              </w:rPr>
              <w:t xml:space="preserve">12） </w:t>
            </w:r>
          </w:p>
        </w:tc>
      </w:tr>
      <w:tr w:rsidR="00C9602D">
        <w:trPr>
          <w:trHeight w:val="840"/>
        </w:trPr>
        <w:tc>
          <w:tcPr>
            <w:tcW w:w="1242" w:type="dxa"/>
            <w:vMerge w:val="restart"/>
            <w:vAlign w:val="center"/>
          </w:tcPr>
          <w:p w:rsidR="00C9602D" w:rsidRDefault="00A6755C">
            <w:pPr>
              <w:rPr>
                <w:rFonts w:ascii="微软雅黑" w:eastAsia="微软雅黑" w:hAnsi="微软雅黑"/>
                <w:kern w:val="0"/>
                <w:sz w:val="24"/>
                <w:szCs w:val="24"/>
              </w:rPr>
            </w:pPr>
            <w:r>
              <w:rPr>
                <w:rFonts w:ascii="微软雅黑" w:eastAsia="微软雅黑" w:hAnsi="微软雅黑" w:hint="eastAsia"/>
                <w:kern w:val="0"/>
                <w:sz w:val="24"/>
                <w:szCs w:val="24"/>
              </w:rPr>
              <w:t>D-3推进国际化进程</w:t>
            </w:r>
          </w:p>
        </w:tc>
        <w:tc>
          <w:tcPr>
            <w:tcW w:w="2140" w:type="dxa"/>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1.双语课程建设</w:t>
            </w:r>
          </w:p>
        </w:tc>
        <w:tc>
          <w:tcPr>
            <w:tcW w:w="11430" w:type="dxa"/>
            <w:vAlign w:val="center"/>
          </w:tcPr>
          <w:p w:rsidR="00C9602D" w:rsidRDefault="00A6755C">
            <w:pPr>
              <w:pStyle w:val="2"/>
              <w:numPr>
                <w:ilvl w:val="0"/>
                <w:numId w:val="26"/>
              </w:numPr>
              <w:ind w:firstLineChars="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制订双语授课课程管理文件。（责任部门：教务处；时间：2017.3-2017.6）</w:t>
            </w:r>
          </w:p>
          <w:p w:rsidR="00C9602D" w:rsidRDefault="00A6755C">
            <w:pPr>
              <w:pStyle w:val="2"/>
              <w:numPr>
                <w:ilvl w:val="0"/>
                <w:numId w:val="26"/>
              </w:numPr>
              <w:ind w:firstLineChars="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每个学院至少立项建设1门双语授课课程，年终验收（检查）通过。（责任部门：教务处，各学院；时间：2017.3-2017.12）</w:t>
            </w:r>
          </w:p>
          <w:p w:rsidR="00C9602D" w:rsidRDefault="00A6755C">
            <w:pPr>
              <w:pStyle w:val="2"/>
              <w:numPr>
                <w:ilvl w:val="0"/>
                <w:numId w:val="26"/>
              </w:numPr>
              <w:ind w:firstLineChars="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出台学生外语能力教学方案。（责任部门： 教务处、外国语学院；时间2017.3-2017.12）</w:t>
            </w:r>
          </w:p>
        </w:tc>
      </w:tr>
      <w:tr w:rsidR="00C9602D">
        <w:trPr>
          <w:trHeight w:val="550"/>
        </w:trPr>
        <w:tc>
          <w:tcPr>
            <w:tcW w:w="1242" w:type="dxa"/>
            <w:vMerge/>
            <w:vAlign w:val="center"/>
          </w:tcPr>
          <w:p w:rsidR="00C9602D" w:rsidRDefault="00C9602D">
            <w:pPr>
              <w:rPr>
                <w:rFonts w:ascii="微软雅黑" w:eastAsia="微软雅黑" w:hAnsi="微软雅黑"/>
                <w:kern w:val="0"/>
                <w:sz w:val="24"/>
                <w:szCs w:val="24"/>
              </w:rPr>
            </w:pPr>
          </w:p>
        </w:tc>
        <w:tc>
          <w:tcPr>
            <w:tcW w:w="2140" w:type="dxa"/>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2.境外合作办学专业建设</w:t>
            </w:r>
          </w:p>
        </w:tc>
        <w:tc>
          <w:tcPr>
            <w:tcW w:w="11430" w:type="dxa"/>
            <w:vAlign w:val="center"/>
          </w:tcPr>
          <w:p w:rsidR="00C9602D" w:rsidRDefault="00A6755C">
            <w:pPr>
              <w:pStyle w:val="2"/>
              <w:numPr>
                <w:ilvl w:val="0"/>
                <w:numId w:val="26"/>
              </w:numPr>
              <w:ind w:firstLineChars="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建立国际（境外）合作办学项目绩效评估制度。</w:t>
            </w:r>
            <w:r>
              <w:rPr>
                <w:rFonts w:ascii="微软雅黑" w:eastAsia="微软雅黑" w:hAnsi="微软雅黑" w:cs="宋体" w:hint="eastAsia"/>
                <w:color w:val="000000" w:themeColor="text1"/>
                <w:kern w:val="0"/>
                <w:sz w:val="24"/>
                <w:szCs w:val="24"/>
              </w:rPr>
              <w:t>（责任部门： 外办；时间:2017.1-2017.5）</w:t>
            </w:r>
          </w:p>
        </w:tc>
      </w:tr>
      <w:tr w:rsidR="00C9602D">
        <w:trPr>
          <w:trHeight w:val="1119"/>
        </w:trPr>
        <w:tc>
          <w:tcPr>
            <w:tcW w:w="1242" w:type="dxa"/>
            <w:vMerge/>
            <w:vAlign w:val="center"/>
          </w:tcPr>
          <w:p w:rsidR="00C9602D" w:rsidRDefault="00C9602D">
            <w:pPr>
              <w:rPr>
                <w:rFonts w:ascii="微软雅黑" w:eastAsia="微软雅黑" w:hAnsi="微软雅黑"/>
                <w:kern w:val="0"/>
                <w:sz w:val="24"/>
                <w:szCs w:val="24"/>
              </w:rPr>
            </w:pPr>
          </w:p>
        </w:tc>
        <w:tc>
          <w:tcPr>
            <w:tcW w:w="2140" w:type="dxa"/>
            <w:vAlign w:val="center"/>
          </w:tcPr>
          <w:p w:rsidR="00C9602D" w:rsidRDefault="00A6755C">
            <w:pPr>
              <w:rPr>
                <w:rFonts w:ascii="微软雅黑" w:eastAsia="微软雅黑" w:hAnsi="微软雅黑"/>
                <w:kern w:val="0"/>
                <w:sz w:val="24"/>
                <w:szCs w:val="24"/>
              </w:rPr>
            </w:pPr>
            <w:r>
              <w:rPr>
                <w:rFonts w:ascii="微软雅黑" w:eastAsia="微软雅黑" w:hAnsi="微软雅黑" w:hint="eastAsia"/>
                <w:kern w:val="0"/>
                <w:sz w:val="24"/>
                <w:szCs w:val="24"/>
              </w:rPr>
              <w:t>3.留学生（外教）支持服务</w:t>
            </w:r>
          </w:p>
        </w:tc>
        <w:tc>
          <w:tcPr>
            <w:tcW w:w="11430" w:type="dxa"/>
            <w:vAlign w:val="center"/>
          </w:tcPr>
          <w:p w:rsidR="00C9602D" w:rsidRDefault="00A6755C">
            <w:pPr>
              <w:numPr>
                <w:ilvl w:val="0"/>
                <w:numId w:val="7"/>
              </w:numPr>
              <w:ind w:left="0" w:firstLine="0"/>
              <w:rPr>
                <w:rFonts w:ascii="微软雅黑" w:eastAsia="微软雅黑" w:hAnsi="微软雅黑"/>
                <w:kern w:val="0"/>
                <w:sz w:val="24"/>
                <w:szCs w:val="24"/>
              </w:rPr>
            </w:pPr>
            <w:r>
              <w:rPr>
                <w:rFonts w:ascii="微软雅黑" w:eastAsia="微软雅黑" w:hAnsi="微软雅黑" w:hint="eastAsia"/>
                <w:kern w:val="0"/>
                <w:sz w:val="24"/>
                <w:szCs w:val="24"/>
              </w:rPr>
              <w:t>完成留学生（外教）文化交流中心建设。</w:t>
            </w:r>
            <w:r>
              <w:rPr>
                <w:rFonts w:ascii="微软雅黑" w:eastAsia="微软雅黑" w:hAnsi="微软雅黑" w:cs="宋体" w:hint="eastAsia"/>
                <w:kern w:val="0"/>
                <w:sz w:val="24"/>
                <w:szCs w:val="24"/>
              </w:rPr>
              <w:t>（责任部门：外办、后勤、外国语学院；2017.1-2017.6）</w:t>
            </w:r>
          </w:p>
        </w:tc>
      </w:tr>
      <w:tr w:rsidR="00C9602D">
        <w:trPr>
          <w:trHeight w:val="1119"/>
        </w:trPr>
        <w:tc>
          <w:tcPr>
            <w:tcW w:w="1242" w:type="dxa"/>
            <w:vMerge/>
            <w:vAlign w:val="center"/>
          </w:tcPr>
          <w:p w:rsidR="00C9602D" w:rsidRDefault="00C9602D">
            <w:pPr>
              <w:rPr>
                <w:rFonts w:ascii="微软雅黑" w:eastAsia="微软雅黑" w:hAnsi="微软雅黑"/>
                <w:kern w:val="0"/>
                <w:sz w:val="24"/>
                <w:szCs w:val="24"/>
              </w:rPr>
            </w:pPr>
          </w:p>
        </w:tc>
        <w:tc>
          <w:tcPr>
            <w:tcW w:w="2140" w:type="dxa"/>
            <w:vAlign w:val="center"/>
          </w:tcPr>
          <w:p w:rsidR="00C9602D" w:rsidRDefault="00A6755C">
            <w:pPr>
              <w:rPr>
                <w:rFonts w:ascii="微软雅黑" w:eastAsia="微软雅黑" w:hAnsi="微软雅黑"/>
                <w:kern w:val="0"/>
                <w:sz w:val="24"/>
                <w:szCs w:val="24"/>
              </w:rPr>
            </w:pPr>
            <w:r>
              <w:rPr>
                <w:rFonts w:ascii="微软雅黑" w:eastAsia="微软雅黑" w:hAnsi="微软雅黑" w:hint="eastAsia"/>
                <w:kern w:val="0"/>
                <w:sz w:val="24"/>
                <w:szCs w:val="24"/>
              </w:rPr>
              <w:t>4.学生海外学习交流</w:t>
            </w:r>
          </w:p>
        </w:tc>
        <w:tc>
          <w:tcPr>
            <w:tcW w:w="11430" w:type="dxa"/>
            <w:vAlign w:val="center"/>
          </w:tcPr>
          <w:p w:rsidR="00C9602D" w:rsidRDefault="00A6755C">
            <w:pPr>
              <w:numPr>
                <w:ilvl w:val="0"/>
                <w:numId w:val="7"/>
              </w:numPr>
              <w:ind w:left="0" w:firstLine="0"/>
              <w:rPr>
                <w:rFonts w:ascii="微软雅黑" w:eastAsia="微软雅黑" w:hAnsi="微软雅黑"/>
                <w:kern w:val="0"/>
                <w:sz w:val="24"/>
                <w:szCs w:val="24"/>
              </w:rPr>
            </w:pPr>
            <w:r>
              <w:rPr>
                <w:rFonts w:ascii="微软雅黑" w:eastAsia="微软雅黑" w:hAnsi="微软雅黑" w:hint="eastAsia"/>
                <w:kern w:val="0"/>
                <w:sz w:val="24"/>
                <w:szCs w:val="24"/>
              </w:rPr>
              <w:t>学生参加海外学习（第一课堂）占比达到：2% 。</w:t>
            </w:r>
            <w:r>
              <w:rPr>
                <w:rFonts w:ascii="微软雅黑" w:eastAsia="微软雅黑" w:hAnsi="微软雅黑" w:cs="宋体" w:hint="eastAsia"/>
                <w:kern w:val="0"/>
                <w:sz w:val="24"/>
                <w:szCs w:val="24"/>
              </w:rPr>
              <w:t>（责任部门：各学院、外办；时间：2017.1-2017.12 ）</w:t>
            </w:r>
          </w:p>
          <w:p w:rsidR="00C9602D" w:rsidRDefault="00A6755C">
            <w:pPr>
              <w:numPr>
                <w:ilvl w:val="0"/>
                <w:numId w:val="7"/>
              </w:numPr>
              <w:ind w:left="0" w:firstLine="0"/>
              <w:rPr>
                <w:rFonts w:ascii="微软雅黑" w:eastAsia="微软雅黑" w:hAnsi="微软雅黑"/>
                <w:kern w:val="0"/>
                <w:sz w:val="24"/>
                <w:szCs w:val="24"/>
              </w:rPr>
            </w:pPr>
            <w:r>
              <w:rPr>
                <w:rFonts w:ascii="微软雅黑" w:eastAsia="微软雅黑" w:hAnsi="微软雅黑" w:hint="eastAsia"/>
                <w:kern w:val="0"/>
                <w:sz w:val="24"/>
                <w:szCs w:val="24"/>
              </w:rPr>
              <w:t>学生参加海外学习交流（第二课堂）占比达到：2% 。</w:t>
            </w:r>
            <w:r>
              <w:rPr>
                <w:rFonts w:ascii="微软雅黑" w:eastAsia="微软雅黑" w:hAnsi="微软雅黑" w:cs="宋体" w:hint="eastAsia"/>
                <w:kern w:val="0"/>
                <w:sz w:val="24"/>
                <w:szCs w:val="24"/>
              </w:rPr>
              <w:t>（责任部门：各学院、外办； 时间：2017.1-2017.12 ）</w:t>
            </w:r>
          </w:p>
        </w:tc>
      </w:tr>
      <w:tr w:rsidR="00C9602D">
        <w:tc>
          <w:tcPr>
            <w:tcW w:w="1242" w:type="dxa"/>
            <w:vMerge w:val="restart"/>
            <w:vAlign w:val="center"/>
          </w:tcPr>
          <w:p w:rsidR="00C9602D" w:rsidRDefault="00A6755C">
            <w:pPr>
              <w:rPr>
                <w:rFonts w:ascii="微软雅黑" w:eastAsia="微软雅黑" w:hAnsi="微软雅黑"/>
                <w:kern w:val="0"/>
                <w:sz w:val="24"/>
                <w:szCs w:val="24"/>
              </w:rPr>
            </w:pPr>
            <w:r>
              <w:rPr>
                <w:rFonts w:ascii="微软雅黑" w:eastAsia="微软雅黑" w:hAnsi="微软雅黑" w:hint="eastAsia"/>
                <w:kern w:val="0"/>
                <w:sz w:val="24"/>
                <w:szCs w:val="24"/>
              </w:rPr>
              <w:t>D-4推进</w:t>
            </w:r>
            <w:r>
              <w:rPr>
                <w:rFonts w:ascii="微软雅黑" w:eastAsia="微软雅黑" w:hAnsi="微软雅黑"/>
                <w:kern w:val="0"/>
                <w:sz w:val="24"/>
                <w:szCs w:val="24"/>
              </w:rPr>
              <w:t>产教融合</w:t>
            </w:r>
          </w:p>
        </w:tc>
        <w:tc>
          <w:tcPr>
            <w:tcW w:w="2140" w:type="dxa"/>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1.拓展多种形式的</w:t>
            </w:r>
            <w:r>
              <w:rPr>
                <w:rFonts w:ascii="微软雅黑" w:eastAsia="微软雅黑" w:hAnsi="微软雅黑"/>
                <w:color w:val="000000" w:themeColor="text1"/>
                <w:kern w:val="0"/>
                <w:sz w:val="24"/>
                <w:szCs w:val="24"/>
              </w:rPr>
              <w:t>校企</w:t>
            </w:r>
            <w:r>
              <w:rPr>
                <w:rFonts w:ascii="微软雅黑" w:eastAsia="微软雅黑" w:hAnsi="微软雅黑" w:hint="eastAsia"/>
                <w:color w:val="000000" w:themeColor="text1"/>
                <w:kern w:val="0"/>
                <w:sz w:val="24"/>
                <w:szCs w:val="24"/>
              </w:rPr>
              <w:t>合作</w:t>
            </w:r>
            <w:r>
              <w:rPr>
                <w:rFonts w:ascii="微软雅黑" w:eastAsia="微软雅黑" w:hAnsi="微软雅黑"/>
                <w:color w:val="000000" w:themeColor="text1"/>
                <w:kern w:val="0"/>
                <w:sz w:val="24"/>
                <w:szCs w:val="24"/>
              </w:rPr>
              <w:t>基地</w:t>
            </w:r>
            <w:r>
              <w:rPr>
                <w:rFonts w:ascii="微软雅黑" w:eastAsia="微软雅黑" w:hAnsi="微软雅黑" w:hint="eastAsia"/>
                <w:color w:val="000000" w:themeColor="text1"/>
                <w:kern w:val="0"/>
                <w:sz w:val="24"/>
                <w:szCs w:val="24"/>
              </w:rPr>
              <w:t>及“产学研”基地建设</w:t>
            </w:r>
          </w:p>
        </w:tc>
        <w:tc>
          <w:tcPr>
            <w:tcW w:w="11430" w:type="dxa"/>
            <w:vAlign w:val="center"/>
          </w:tcPr>
          <w:p w:rsidR="00C9602D" w:rsidRDefault="00A6755C">
            <w:pPr>
              <w:numPr>
                <w:ilvl w:val="0"/>
                <w:numId w:val="7"/>
              </w:numPr>
              <w:ind w:left="0" w:firstLine="0"/>
              <w:rPr>
                <w:rFonts w:ascii="微软雅黑" w:eastAsia="微软雅黑" w:hAnsi="微软雅黑"/>
                <w:kern w:val="0"/>
                <w:sz w:val="24"/>
                <w:szCs w:val="24"/>
              </w:rPr>
            </w:pPr>
            <w:r>
              <w:rPr>
                <w:rFonts w:ascii="微软雅黑" w:eastAsia="微软雅黑" w:hAnsi="微软雅黑" w:hint="eastAsia"/>
                <w:kern w:val="0"/>
                <w:sz w:val="24"/>
                <w:szCs w:val="24"/>
              </w:rPr>
              <w:t xml:space="preserve">每个学院落实产学研专责领导（学院领导兼任）和秘书（教师兼任）。（责任部门：各学院、产学办；时间：2017.1-2017.5） </w:t>
            </w:r>
          </w:p>
          <w:p w:rsidR="00C9602D" w:rsidRDefault="00A6755C">
            <w:pPr>
              <w:numPr>
                <w:ilvl w:val="0"/>
                <w:numId w:val="7"/>
              </w:numPr>
              <w:ind w:left="0" w:firstLine="0"/>
              <w:rPr>
                <w:rFonts w:ascii="微软雅黑" w:eastAsia="微软雅黑" w:hAnsi="微软雅黑"/>
                <w:kern w:val="0"/>
                <w:sz w:val="24"/>
                <w:szCs w:val="24"/>
              </w:rPr>
            </w:pPr>
            <w:r>
              <w:rPr>
                <w:rFonts w:ascii="微软雅黑" w:eastAsia="微软雅黑" w:hAnsi="微软雅黑" w:hint="eastAsia"/>
                <w:kern w:val="0"/>
                <w:sz w:val="24"/>
                <w:szCs w:val="24"/>
              </w:rPr>
              <w:t>编写产学研手</w:t>
            </w:r>
            <w:bookmarkStart w:id="0" w:name="_GoBack"/>
            <w:bookmarkEnd w:id="0"/>
            <w:r>
              <w:rPr>
                <w:rFonts w:ascii="微软雅黑" w:eastAsia="微软雅黑" w:hAnsi="微软雅黑" w:hint="eastAsia"/>
                <w:kern w:val="0"/>
                <w:sz w:val="24"/>
                <w:szCs w:val="24"/>
              </w:rPr>
              <w:t>册（本校用）（责任部门：产学办、各学院；时间：2017.1-2017.7）</w:t>
            </w:r>
          </w:p>
          <w:p w:rsidR="00C9602D" w:rsidRDefault="00A6755C">
            <w:pPr>
              <w:numPr>
                <w:ilvl w:val="0"/>
                <w:numId w:val="7"/>
              </w:numPr>
              <w:ind w:left="0" w:firstLine="0"/>
              <w:rPr>
                <w:rFonts w:ascii="微软雅黑" w:eastAsia="微软雅黑" w:hAnsi="微软雅黑"/>
                <w:kern w:val="0"/>
                <w:sz w:val="24"/>
                <w:szCs w:val="24"/>
              </w:rPr>
            </w:pPr>
            <w:r>
              <w:rPr>
                <w:rFonts w:ascii="微软雅黑" w:eastAsia="微软雅黑" w:hAnsi="微软雅黑" w:hint="eastAsia"/>
                <w:kern w:val="0"/>
                <w:sz w:val="24"/>
                <w:szCs w:val="24"/>
              </w:rPr>
              <w:t>重点抓好重大校企合作项目的开展，力争2-3项新重大校企合作项目启动运行。（责任部门：产学办、相关学院；时间：2017.1-2017.12）</w:t>
            </w:r>
          </w:p>
          <w:p w:rsidR="00C9602D" w:rsidRDefault="00A6755C">
            <w:pPr>
              <w:numPr>
                <w:ilvl w:val="0"/>
                <w:numId w:val="7"/>
              </w:numPr>
              <w:ind w:left="0" w:firstLine="0"/>
              <w:rPr>
                <w:rFonts w:ascii="微软雅黑" w:eastAsia="微软雅黑" w:hAnsi="微软雅黑" w:cs="宋体"/>
                <w:color w:val="000000" w:themeColor="text1"/>
                <w:kern w:val="0"/>
                <w:sz w:val="24"/>
                <w:szCs w:val="24"/>
              </w:rPr>
            </w:pPr>
            <w:r>
              <w:rPr>
                <w:rFonts w:ascii="微软雅黑" w:eastAsia="微软雅黑" w:hAnsi="微软雅黑" w:hint="eastAsia"/>
                <w:kern w:val="0"/>
                <w:sz w:val="24"/>
                <w:szCs w:val="24"/>
              </w:rPr>
              <w:lastRenderedPageBreak/>
              <w:t xml:space="preserve">扎实做好教育部产教融合促进计划“先进制造2025”项目启动运行。（责任部门：产学办，机电学院，信息学院；时间：2017.1-2017.12） </w:t>
            </w:r>
          </w:p>
        </w:tc>
      </w:tr>
      <w:tr w:rsidR="00C9602D">
        <w:tc>
          <w:tcPr>
            <w:tcW w:w="1242" w:type="dxa"/>
            <w:vMerge/>
            <w:vAlign w:val="center"/>
          </w:tcPr>
          <w:p w:rsidR="00C9602D" w:rsidRDefault="00C9602D">
            <w:pPr>
              <w:rPr>
                <w:rFonts w:ascii="微软雅黑" w:eastAsia="微软雅黑" w:hAnsi="微软雅黑"/>
                <w:kern w:val="0"/>
                <w:sz w:val="24"/>
                <w:szCs w:val="24"/>
              </w:rPr>
            </w:pPr>
          </w:p>
        </w:tc>
        <w:tc>
          <w:tcPr>
            <w:tcW w:w="2140" w:type="dxa"/>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2.推进服务企业项目</w:t>
            </w:r>
            <w:r>
              <w:rPr>
                <w:rFonts w:ascii="微软雅黑" w:eastAsia="微软雅黑" w:hAnsi="微软雅黑"/>
                <w:color w:val="000000" w:themeColor="text1"/>
                <w:kern w:val="0"/>
                <w:sz w:val="24"/>
                <w:szCs w:val="24"/>
              </w:rPr>
              <w:t>建设</w:t>
            </w:r>
          </w:p>
        </w:tc>
        <w:tc>
          <w:tcPr>
            <w:tcW w:w="11430" w:type="dxa"/>
            <w:vAlign w:val="center"/>
          </w:tcPr>
          <w:p w:rsidR="00C9602D" w:rsidRDefault="00A6755C">
            <w:pPr>
              <w:numPr>
                <w:ilvl w:val="0"/>
                <w:numId w:val="7"/>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编写学校产学研宣传手册（企业用）。</w:t>
            </w:r>
            <w:r>
              <w:rPr>
                <w:rFonts w:ascii="微软雅黑" w:eastAsia="微软雅黑" w:hAnsi="微软雅黑" w:cs="宋体" w:hint="eastAsia"/>
                <w:color w:val="000000" w:themeColor="text1"/>
                <w:kern w:val="0"/>
                <w:sz w:val="24"/>
                <w:szCs w:val="24"/>
              </w:rPr>
              <w:t>（责任部门： 产学办、各学院；时间：2017. 1-2017.7）</w:t>
            </w:r>
          </w:p>
          <w:p w:rsidR="00C9602D" w:rsidRDefault="00A6755C">
            <w:pPr>
              <w:numPr>
                <w:ilvl w:val="0"/>
                <w:numId w:val="7"/>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搭建服务企业信息共享平台。</w:t>
            </w:r>
            <w:r>
              <w:rPr>
                <w:rFonts w:ascii="微软雅黑" w:eastAsia="微软雅黑" w:hAnsi="微软雅黑" w:cs="宋体" w:hint="eastAsia"/>
                <w:color w:val="000000" w:themeColor="text1"/>
                <w:kern w:val="0"/>
                <w:sz w:val="24"/>
                <w:szCs w:val="24"/>
              </w:rPr>
              <w:t>（责任部门： 产学办，信息学院、信息办；时间：2017.1-2017.12）</w:t>
            </w:r>
          </w:p>
        </w:tc>
      </w:tr>
      <w:tr w:rsidR="00C9602D">
        <w:tc>
          <w:tcPr>
            <w:tcW w:w="1242" w:type="dxa"/>
            <w:vMerge/>
            <w:vAlign w:val="center"/>
          </w:tcPr>
          <w:p w:rsidR="00C9602D" w:rsidRDefault="00C9602D">
            <w:pPr>
              <w:rPr>
                <w:rFonts w:ascii="微软雅黑" w:eastAsia="微软雅黑" w:hAnsi="微软雅黑"/>
                <w:kern w:val="0"/>
                <w:sz w:val="24"/>
                <w:szCs w:val="24"/>
              </w:rPr>
            </w:pPr>
          </w:p>
        </w:tc>
        <w:tc>
          <w:tcPr>
            <w:tcW w:w="2140" w:type="dxa"/>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3.提升服务企业能力</w:t>
            </w:r>
          </w:p>
        </w:tc>
        <w:tc>
          <w:tcPr>
            <w:tcW w:w="11430" w:type="dxa"/>
            <w:vAlign w:val="center"/>
          </w:tcPr>
          <w:p w:rsidR="00C9602D" w:rsidRDefault="00A6755C">
            <w:pPr>
              <w:numPr>
                <w:ilvl w:val="0"/>
                <w:numId w:val="7"/>
              </w:numPr>
              <w:ind w:left="0" w:firstLine="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规范社会服务项目统计口径，积极开拓各类企业培训项目、场地出租项目、社会服务项目等，并及时做好年度汇总。</w:t>
            </w:r>
            <w:r>
              <w:rPr>
                <w:rFonts w:ascii="微软雅黑" w:eastAsia="微软雅黑" w:hAnsi="微软雅黑" w:cs="宋体" w:hint="eastAsia"/>
                <w:color w:val="000000" w:themeColor="text1"/>
                <w:kern w:val="0"/>
                <w:sz w:val="24"/>
                <w:szCs w:val="24"/>
              </w:rPr>
              <w:t>（责任部门：产学办、各学院；时间：2017.1-2017.12）</w:t>
            </w:r>
          </w:p>
          <w:p w:rsidR="00C9602D" w:rsidRDefault="00A6755C">
            <w:pPr>
              <w:numPr>
                <w:ilvl w:val="0"/>
                <w:numId w:val="7"/>
              </w:numPr>
              <w:ind w:left="0" w:firstLine="0"/>
              <w:rPr>
                <w:rFonts w:ascii="微软雅黑" w:eastAsia="微软雅黑" w:hAnsi="微软雅黑"/>
                <w:color w:val="000000" w:themeColor="text1"/>
                <w:kern w:val="0"/>
                <w:sz w:val="24"/>
                <w:szCs w:val="24"/>
              </w:rPr>
            </w:pPr>
            <w:r>
              <w:rPr>
                <w:rFonts w:ascii="微软雅黑" w:eastAsia="微软雅黑" w:hAnsi="微软雅黑" w:cs="宋体" w:hint="eastAsia"/>
                <w:color w:val="000000" w:themeColor="text1"/>
                <w:kern w:val="0"/>
                <w:sz w:val="24"/>
                <w:szCs w:val="24"/>
              </w:rPr>
              <w:t>横向科研项目总金额165 万元。（责任部门：科研处、各学院；时间：2017.1-2017.12）</w:t>
            </w:r>
          </w:p>
        </w:tc>
      </w:tr>
      <w:tr w:rsidR="00C9602D">
        <w:tc>
          <w:tcPr>
            <w:tcW w:w="1242" w:type="dxa"/>
            <w:vAlign w:val="center"/>
          </w:tcPr>
          <w:p w:rsidR="00C9602D" w:rsidRDefault="00A6755C">
            <w:pPr>
              <w:rPr>
                <w:rFonts w:ascii="微软雅黑" w:eastAsia="微软雅黑" w:hAnsi="微软雅黑"/>
                <w:kern w:val="0"/>
                <w:sz w:val="24"/>
                <w:szCs w:val="24"/>
              </w:rPr>
            </w:pPr>
            <w:r>
              <w:rPr>
                <w:rFonts w:ascii="微软雅黑" w:eastAsia="微软雅黑" w:hAnsi="微软雅黑" w:hint="eastAsia"/>
                <w:kern w:val="0"/>
                <w:sz w:val="24"/>
                <w:szCs w:val="24"/>
              </w:rPr>
              <w:t>D-5学位点建设</w:t>
            </w:r>
          </w:p>
        </w:tc>
        <w:tc>
          <w:tcPr>
            <w:tcW w:w="2140" w:type="dxa"/>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1.专业学位硕士点内涵建设</w:t>
            </w:r>
          </w:p>
        </w:tc>
        <w:tc>
          <w:tcPr>
            <w:tcW w:w="11430" w:type="dxa"/>
            <w:vAlign w:val="center"/>
          </w:tcPr>
          <w:p w:rsidR="00C9602D" w:rsidRDefault="00A6755C" w:rsidP="0040074D">
            <w:pPr>
              <w:pStyle w:val="2"/>
              <w:numPr>
                <w:ilvl w:val="0"/>
                <w:numId w:val="32"/>
              </w:numPr>
              <w:ind w:firstLineChars="0"/>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按上级文件要求和学校实际情况积极组织工程硕士（计算机技术、机械工程）和国际商务硕士学位点的建设和申报工作。</w:t>
            </w:r>
            <w:r>
              <w:rPr>
                <w:rFonts w:ascii="微软雅黑" w:eastAsia="微软雅黑" w:hAnsi="微软雅黑" w:cs="宋体" w:hint="eastAsia"/>
                <w:color w:val="000000" w:themeColor="text1"/>
                <w:kern w:val="0"/>
                <w:sz w:val="24"/>
                <w:szCs w:val="24"/>
              </w:rPr>
              <w:t>（责任部门：学科办、信息技术学院、机电学院、商学院；时间：2017.1-2017.12）</w:t>
            </w:r>
          </w:p>
        </w:tc>
      </w:tr>
      <w:tr w:rsidR="00C9602D">
        <w:tc>
          <w:tcPr>
            <w:tcW w:w="1242" w:type="dxa"/>
            <w:vMerge w:val="restart"/>
            <w:vAlign w:val="center"/>
          </w:tcPr>
          <w:p w:rsidR="00C9602D" w:rsidRDefault="00A6755C">
            <w:pPr>
              <w:rPr>
                <w:rFonts w:ascii="微软雅黑" w:eastAsia="微软雅黑" w:hAnsi="微软雅黑"/>
                <w:kern w:val="0"/>
                <w:sz w:val="24"/>
                <w:szCs w:val="24"/>
              </w:rPr>
            </w:pPr>
            <w:r>
              <w:rPr>
                <w:rFonts w:ascii="微软雅黑" w:eastAsia="微软雅黑" w:hAnsi="微软雅黑" w:hint="eastAsia"/>
                <w:kern w:val="0"/>
                <w:sz w:val="24"/>
                <w:szCs w:val="24"/>
              </w:rPr>
              <w:t>D-6学生满意度提升工程</w:t>
            </w:r>
          </w:p>
        </w:tc>
        <w:tc>
          <w:tcPr>
            <w:tcW w:w="2140" w:type="dxa"/>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1．开展学生满意度提升专项课题研究</w:t>
            </w:r>
          </w:p>
        </w:tc>
        <w:tc>
          <w:tcPr>
            <w:tcW w:w="11430" w:type="dxa"/>
            <w:vAlign w:val="center"/>
          </w:tcPr>
          <w:p w:rsidR="00C9602D" w:rsidRDefault="00A6755C">
            <w:pPr>
              <w:numPr>
                <w:ilvl w:val="0"/>
                <w:numId w:val="7"/>
              </w:numPr>
              <w:ind w:left="0" w:firstLine="0"/>
              <w:rPr>
                <w:rFonts w:ascii="微软雅黑" w:eastAsia="微软雅黑" w:hAnsi="微软雅黑" w:cstheme="minorBidi"/>
                <w:color w:val="000000" w:themeColor="text1"/>
                <w:kern w:val="0"/>
                <w:sz w:val="24"/>
                <w:szCs w:val="24"/>
              </w:rPr>
            </w:pPr>
            <w:r>
              <w:rPr>
                <w:rFonts w:ascii="微软雅黑" w:eastAsia="微软雅黑" w:hAnsi="微软雅黑" w:cstheme="minorBidi" w:hint="eastAsia"/>
                <w:color w:val="000000" w:themeColor="text1"/>
                <w:kern w:val="0"/>
                <w:sz w:val="24"/>
                <w:szCs w:val="24"/>
              </w:rPr>
              <w:t>开展学生满意度的深度访谈，了解学生不满意的原因。（责任部门：校办；时间：2017.1-2017.6）</w:t>
            </w:r>
          </w:p>
          <w:p w:rsidR="00C9602D" w:rsidRDefault="00A6755C">
            <w:pPr>
              <w:numPr>
                <w:ilvl w:val="0"/>
                <w:numId w:val="7"/>
              </w:numPr>
              <w:ind w:left="0" w:firstLine="0"/>
              <w:rPr>
                <w:rFonts w:ascii="微软雅黑" w:eastAsia="微软雅黑" w:hAnsi="微软雅黑"/>
                <w:color w:val="000000" w:themeColor="text1"/>
                <w:kern w:val="0"/>
                <w:sz w:val="24"/>
                <w:szCs w:val="24"/>
              </w:rPr>
            </w:pPr>
            <w:r>
              <w:rPr>
                <w:rFonts w:ascii="微软雅黑" w:eastAsia="微软雅黑" w:hAnsi="微软雅黑" w:cstheme="minorBidi" w:hint="eastAsia"/>
                <w:color w:val="000000" w:themeColor="text1"/>
                <w:kern w:val="0"/>
                <w:sz w:val="24"/>
                <w:szCs w:val="24"/>
              </w:rPr>
              <w:t xml:space="preserve">提出学生满意度提升的建议。（责任部门：校办；时间：2017.1-2017.6） </w:t>
            </w:r>
          </w:p>
        </w:tc>
      </w:tr>
      <w:tr w:rsidR="00C9602D">
        <w:tc>
          <w:tcPr>
            <w:tcW w:w="1242" w:type="dxa"/>
            <w:vMerge/>
            <w:vAlign w:val="center"/>
          </w:tcPr>
          <w:p w:rsidR="00C9602D" w:rsidRDefault="00C9602D">
            <w:pPr>
              <w:rPr>
                <w:rFonts w:ascii="微软雅黑" w:eastAsia="微软雅黑" w:hAnsi="微软雅黑"/>
                <w:kern w:val="0"/>
                <w:sz w:val="24"/>
                <w:szCs w:val="24"/>
              </w:rPr>
            </w:pPr>
          </w:p>
        </w:tc>
        <w:tc>
          <w:tcPr>
            <w:tcW w:w="2140" w:type="dxa"/>
            <w:vAlign w:val="center"/>
          </w:tcPr>
          <w:p w:rsidR="00C9602D" w:rsidRDefault="00A6755C">
            <w:pPr>
              <w:rPr>
                <w:rFonts w:ascii="微软雅黑" w:eastAsia="微软雅黑" w:hAnsi="微软雅黑"/>
                <w:color w:val="000000" w:themeColor="text1"/>
                <w:kern w:val="0"/>
                <w:sz w:val="24"/>
                <w:szCs w:val="24"/>
              </w:rPr>
            </w:pPr>
            <w:r>
              <w:rPr>
                <w:rFonts w:ascii="微软雅黑" w:eastAsia="微软雅黑" w:hAnsi="微软雅黑" w:hint="eastAsia"/>
                <w:color w:val="000000" w:themeColor="text1"/>
                <w:kern w:val="0"/>
                <w:sz w:val="24"/>
                <w:szCs w:val="24"/>
              </w:rPr>
              <w:t>2．各职能处室与二级学院开展满意</w:t>
            </w:r>
            <w:proofErr w:type="gramStart"/>
            <w:r>
              <w:rPr>
                <w:rFonts w:ascii="微软雅黑" w:eastAsia="微软雅黑" w:hAnsi="微软雅黑" w:hint="eastAsia"/>
                <w:color w:val="000000" w:themeColor="text1"/>
                <w:kern w:val="0"/>
                <w:sz w:val="24"/>
                <w:szCs w:val="24"/>
              </w:rPr>
              <w:t>度建设</w:t>
            </w:r>
            <w:proofErr w:type="gramEnd"/>
            <w:r>
              <w:rPr>
                <w:rFonts w:ascii="微软雅黑" w:eastAsia="微软雅黑" w:hAnsi="微软雅黑" w:hint="eastAsia"/>
                <w:color w:val="000000" w:themeColor="text1"/>
                <w:kern w:val="0"/>
                <w:sz w:val="24"/>
                <w:szCs w:val="24"/>
              </w:rPr>
              <w:t>工程</w:t>
            </w:r>
          </w:p>
        </w:tc>
        <w:tc>
          <w:tcPr>
            <w:tcW w:w="11430" w:type="dxa"/>
            <w:vAlign w:val="center"/>
          </w:tcPr>
          <w:p w:rsidR="00C9602D" w:rsidRDefault="00A6755C">
            <w:pPr>
              <w:numPr>
                <w:ilvl w:val="0"/>
                <w:numId w:val="7"/>
              </w:numPr>
              <w:ind w:left="0" w:firstLine="0"/>
              <w:rPr>
                <w:rFonts w:ascii="微软雅黑" w:eastAsia="微软雅黑" w:hAnsi="微软雅黑"/>
                <w:color w:val="000000" w:themeColor="text1"/>
                <w:kern w:val="0"/>
                <w:sz w:val="24"/>
                <w:szCs w:val="24"/>
              </w:rPr>
            </w:pPr>
            <w:r>
              <w:rPr>
                <w:rFonts w:ascii="微软雅黑" w:eastAsia="微软雅黑" w:hAnsi="微软雅黑" w:cstheme="minorBidi" w:hint="eastAsia"/>
                <w:color w:val="000000" w:themeColor="text1"/>
                <w:kern w:val="0"/>
                <w:sz w:val="24"/>
                <w:szCs w:val="24"/>
              </w:rPr>
              <w:t xml:space="preserve">各职能处室、二级学院提出改进学生满意度的行动方案并落实。（责任部门：全体职能处室、各学院，校办；时间：2017.6-2017.12） </w:t>
            </w:r>
          </w:p>
        </w:tc>
      </w:tr>
    </w:tbl>
    <w:p w:rsidR="00C9602D" w:rsidRDefault="00C9602D">
      <w:pPr>
        <w:rPr>
          <w:rFonts w:ascii="宋体"/>
          <w:sz w:val="24"/>
          <w:szCs w:val="24"/>
        </w:rPr>
      </w:pPr>
    </w:p>
    <w:sectPr w:rsidR="00C9602D" w:rsidSect="00C9602D">
      <w:pgSz w:w="16838" w:h="11906" w:orient="landscape"/>
      <w:pgMar w:top="1440" w:right="1080" w:bottom="1440" w:left="108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D9E" w:rsidRDefault="00F61D9E" w:rsidP="008F05CB">
      <w:r>
        <w:separator/>
      </w:r>
    </w:p>
  </w:endnote>
  <w:endnote w:type="continuationSeparator" w:id="0">
    <w:p w:rsidR="00F61D9E" w:rsidRDefault="00F61D9E" w:rsidP="008F05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D9E" w:rsidRDefault="00F61D9E" w:rsidP="008F05CB">
      <w:r>
        <w:separator/>
      </w:r>
    </w:p>
  </w:footnote>
  <w:footnote w:type="continuationSeparator" w:id="0">
    <w:p w:rsidR="00F61D9E" w:rsidRDefault="00F61D9E" w:rsidP="008F05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63CD"/>
    <w:multiLevelType w:val="multilevel"/>
    <w:tmpl w:val="066163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4715CB3"/>
    <w:multiLevelType w:val="hybridMultilevel"/>
    <w:tmpl w:val="1B085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7D0383B"/>
    <w:multiLevelType w:val="multilevel"/>
    <w:tmpl w:val="17D038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80C2BBB"/>
    <w:multiLevelType w:val="multilevel"/>
    <w:tmpl w:val="180C2B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9520B28"/>
    <w:multiLevelType w:val="multilevel"/>
    <w:tmpl w:val="19520B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9444077"/>
    <w:multiLevelType w:val="hybridMultilevel"/>
    <w:tmpl w:val="9C225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6725F5"/>
    <w:multiLevelType w:val="multilevel"/>
    <w:tmpl w:val="2C6725F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24E0CC9"/>
    <w:multiLevelType w:val="hybridMultilevel"/>
    <w:tmpl w:val="588C51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268735A"/>
    <w:multiLevelType w:val="multilevel"/>
    <w:tmpl w:val="326873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8DF070A"/>
    <w:multiLevelType w:val="multilevel"/>
    <w:tmpl w:val="38DF07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068722D"/>
    <w:multiLevelType w:val="multilevel"/>
    <w:tmpl w:val="506872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2030E90"/>
    <w:multiLevelType w:val="hybridMultilevel"/>
    <w:tmpl w:val="D94E3A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79C37C3"/>
    <w:multiLevelType w:val="multilevel"/>
    <w:tmpl w:val="579C37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899C8AF"/>
    <w:multiLevelType w:val="singleLevel"/>
    <w:tmpl w:val="5899C8AF"/>
    <w:lvl w:ilvl="0">
      <w:start w:val="1"/>
      <w:numFmt w:val="bullet"/>
      <w:lvlText w:val=""/>
      <w:lvlJc w:val="left"/>
      <w:pPr>
        <w:ind w:left="420" w:hanging="420"/>
      </w:pPr>
      <w:rPr>
        <w:rFonts w:ascii="Wingdings" w:hAnsi="Wingdings" w:hint="default"/>
      </w:rPr>
    </w:lvl>
  </w:abstractNum>
  <w:abstractNum w:abstractNumId="14">
    <w:nsid w:val="5899CAE0"/>
    <w:multiLevelType w:val="singleLevel"/>
    <w:tmpl w:val="5899CAE0"/>
    <w:lvl w:ilvl="0">
      <w:start w:val="1"/>
      <w:numFmt w:val="bullet"/>
      <w:lvlText w:val=""/>
      <w:lvlJc w:val="left"/>
      <w:pPr>
        <w:ind w:left="420" w:hanging="420"/>
      </w:pPr>
      <w:rPr>
        <w:rFonts w:ascii="Wingdings" w:hAnsi="Wingdings" w:hint="default"/>
      </w:rPr>
    </w:lvl>
  </w:abstractNum>
  <w:abstractNum w:abstractNumId="15">
    <w:nsid w:val="589A91BC"/>
    <w:multiLevelType w:val="singleLevel"/>
    <w:tmpl w:val="589A91BC"/>
    <w:lvl w:ilvl="0">
      <w:start w:val="1"/>
      <w:numFmt w:val="decimal"/>
      <w:suff w:val="nothing"/>
      <w:lvlText w:val="%1."/>
      <w:lvlJc w:val="left"/>
    </w:lvl>
  </w:abstractNum>
  <w:abstractNum w:abstractNumId="16">
    <w:nsid w:val="589A92A3"/>
    <w:multiLevelType w:val="singleLevel"/>
    <w:tmpl w:val="589A92A3"/>
    <w:lvl w:ilvl="0">
      <w:start w:val="1"/>
      <w:numFmt w:val="decimal"/>
      <w:suff w:val="nothing"/>
      <w:lvlText w:val="%1."/>
      <w:lvlJc w:val="left"/>
    </w:lvl>
  </w:abstractNum>
  <w:abstractNum w:abstractNumId="17">
    <w:nsid w:val="589AB4E3"/>
    <w:multiLevelType w:val="singleLevel"/>
    <w:tmpl w:val="589AB4E3"/>
    <w:lvl w:ilvl="0">
      <w:start w:val="1"/>
      <w:numFmt w:val="bullet"/>
      <w:lvlText w:val=""/>
      <w:lvlJc w:val="left"/>
      <w:pPr>
        <w:ind w:left="420" w:hanging="420"/>
      </w:pPr>
      <w:rPr>
        <w:rFonts w:ascii="Wingdings" w:hAnsi="Wingdings" w:hint="default"/>
      </w:rPr>
    </w:lvl>
  </w:abstractNum>
  <w:abstractNum w:abstractNumId="18">
    <w:nsid w:val="589B145A"/>
    <w:multiLevelType w:val="singleLevel"/>
    <w:tmpl w:val="589B145A"/>
    <w:lvl w:ilvl="0">
      <w:start w:val="1"/>
      <w:numFmt w:val="bullet"/>
      <w:lvlText w:val=""/>
      <w:lvlJc w:val="left"/>
      <w:pPr>
        <w:ind w:left="420" w:hanging="420"/>
      </w:pPr>
      <w:rPr>
        <w:rFonts w:ascii="Wingdings" w:hAnsi="Wingdings" w:hint="default"/>
      </w:rPr>
    </w:lvl>
  </w:abstractNum>
  <w:abstractNum w:abstractNumId="19">
    <w:nsid w:val="58A1A617"/>
    <w:multiLevelType w:val="singleLevel"/>
    <w:tmpl w:val="58A1A617"/>
    <w:lvl w:ilvl="0">
      <w:start w:val="1"/>
      <w:numFmt w:val="bullet"/>
      <w:lvlText w:val=""/>
      <w:lvlJc w:val="left"/>
      <w:pPr>
        <w:ind w:left="420" w:hanging="420"/>
      </w:pPr>
      <w:rPr>
        <w:rFonts w:ascii="Wingdings" w:hAnsi="Wingdings" w:hint="default"/>
      </w:rPr>
    </w:lvl>
  </w:abstractNum>
  <w:abstractNum w:abstractNumId="20">
    <w:nsid w:val="58A1AA19"/>
    <w:multiLevelType w:val="singleLevel"/>
    <w:tmpl w:val="58A1AA19"/>
    <w:lvl w:ilvl="0">
      <w:start w:val="1"/>
      <w:numFmt w:val="bullet"/>
      <w:lvlText w:val=""/>
      <w:lvlJc w:val="left"/>
      <w:pPr>
        <w:ind w:left="420" w:hanging="420"/>
      </w:pPr>
      <w:rPr>
        <w:rFonts w:ascii="Wingdings" w:hAnsi="Wingdings" w:hint="default"/>
      </w:rPr>
    </w:lvl>
  </w:abstractNum>
  <w:abstractNum w:abstractNumId="21">
    <w:nsid w:val="58A1ACF8"/>
    <w:multiLevelType w:val="singleLevel"/>
    <w:tmpl w:val="58A1ACF8"/>
    <w:lvl w:ilvl="0">
      <w:start w:val="1"/>
      <w:numFmt w:val="bullet"/>
      <w:lvlText w:val=""/>
      <w:lvlJc w:val="left"/>
      <w:pPr>
        <w:ind w:left="420" w:hanging="420"/>
      </w:pPr>
      <w:rPr>
        <w:rFonts w:ascii="Wingdings" w:hAnsi="Wingdings" w:hint="default"/>
      </w:rPr>
    </w:lvl>
  </w:abstractNum>
  <w:abstractNum w:abstractNumId="22">
    <w:nsid w:val="58A3CD70"/>
    <w:multiLevelType w:val="singleLevel"/>
    <w:tmpl w:val="58A3CD70"/>
    <w:lvl w:ilvl="0">
      <w:start w:val="1"/>
      <w:numFmt w:val="bullet"/>
      <w:lvlText w:val=""/>
      <w:lvlJc w:val="left"/>
      <w:pPr>
        <w:ind w:left="420" w:hanging="420"/>
      </w:pPr>
      <w:rPr>
        <w:rFonts w:ascii="Wingdings" w:hAnsi="Wingdings" w:hint="default"/>
      </w:rPr>
    </w:lvl>
  </w:abstractNum>
  <w:abstractNum w:abstractNumId="23">
    <w:nsid w:val="58AFA8BD"/>
    <w:multiLevelType w:val="singleLevel"/>
    <w:tmpl w:val="58AFA8BD"/>
    <w:lvl w:ilvl="0">
      <w:start w:val="1"/>
      <w:numFmt w:val="bullet"/>
      <w:lvlText w:val=""/>
      <w:lvlJc w:val="left"/>
      <w:pPr>
        <w:ind w:left="420" w:hanging="420"/>
      </w:pPr>
      <w:rPr>
        <w:rFonts w:ascii="Wingdings" w:hAnsi="Wingdings" w:hint="default"/>
      </w:rPr>
    </w:lvl>
  </w:abstractNum>
  <w:abstractNum w:abstractNumId="24">
    <w:nsid w:val="58AFA90A"/>
    <w:multiLevelType w:val="singleLevel"/>
    <w:tmpl w:val="58AFA90A"/>
    <w:lvl w:ilvl="0">
      <w:start w:val="1"/>
      <w:numFmt w:val="bullet"/>
      <w:lvlText w:val=""/>
      <w:lvlJc w:val="left"/>
      <w:pPr>
        <w:ind w:left="420" w:hanging="420"/>
      </w:pPr>
      <w:rPr>
        <w:rFonts w:ascii="Wingdings" w:hAnsi="Wingdings" w:hint="default"/>
      </w:rPr>
    </w:lvl>
  </w:abstractNum>
  <w:abstractNum w:abstractNumId="25">
    <w:nsid w:val="58AFD50B"/>
    <w:multiLevelType w:val="singleLevel"/>
    <w:tmpl w:val="58AFD50B"/>
    <w:lvl w:ilvl="0">
      <w:start w:val="1"/>
      <w:numFmt w:val="bullet"/>
      <w:lvlText w:val=""/>
      <w:lvlJc w:val="left"/>
      <w:pPr>
        <w:ind w:left="420" w:hanging="420"/>
      </w:pPr>
      <w:rPr>
        <w:rFonts w:ascii="Wingdings" w:hAnsi="Wingdings" w:hint="default"/>
      </w:rPr>
    </w:lvl>
  </w:abstractNum>
  <w:abstractNum w:abstractNumId="26">
    <w:nsid w:val="58B91681"/>
    <w:multiLevelType w:val="singleLevel"/>
    <w:tmpl w:val="58B91681"/>
    <w:lvl w:ilvl="0">
      <w:start w:val="1"/>
      <w:numFmt w:val="bullet"/>
      <w:lvlText w:val=""/>
      <w:lvlJc w:val="left"/>
      <w:pPr>
        <w:ind w:left="420" w:hanging="420"/>
      </w:pPr>
      <w:rPr>
        <w:rFonts w:ascii="Wingdings" w:hAnsi="Wingdings" w:hint="default"/>
      </w:rPr>
    </w:lvl>
  </w:abstractNum>
  <w:abstractNum w:abstractNumId="27">
    <w:nsid w:val="58B91946"/>
    <w:multiLevelType w:val="singleLevel"/>
    <w:tmpl w:val="58B91946"/>
    <w:lvl w:ilvl="0">
      <w:start w:val="1"/>
      <w:numFmt w:val="bullet"/>
      <w:lvlText w:val=""/>
      <w:lvlJc w:val="left"/>
      <w:pPr>
        <w:ind w:left="420" w:hanging="420"/>
      </w:pPr>
      <w:rPr>
        <w:rFonts w:ascii="Wingdings" w:hAnsi="Wingdings" w:hint="default"/>
      </w:rPr>
    </w:lvl>
  </w:abstractNum>
  <w:abstractNum w:abstractNumId="28">
    <w:nsid w:val="58CB79FC"/>
    <w:multiLevelType w:val="singleLevel"/>
    <w:tmpl w:val="58CB79FC"/>
    <w:lvl w:ilvl="0">
      <w:start w:val="1"/>
      <w:numFmt w:val="bullet"/>
      <w:lvlText w:val=""/>
      <w:lvlJc w:val="left"/>
      <w:pPr>
        <w:ind w:left="420" w:hanging="420"/>
      </w:pPr>
      <w:rPr>
        <w:rFonts w:ascii="Wingdings" w:hAnsi="Wingdings" w:hint="default"/>
      </w:rPr>
    </w:lvl>
  </w:abstractNum>
  <w:abstractNum w:abstractNumId="29">
    <w:nsid w:val="65194293"/>
    <w:multiLevelType w:val="multilevel"/>
    <w:tmpl w:val="651942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FF130A0"/>
    <w:multiLevelType w:val="hybridMultilevel"/>
    <w:tmpl w:val="622A60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CF768B8"/>
    <w:multiLevelType w:val="multilevel"/>
    <w:tmpl w:val="7CF768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0"/>
  </w:num>
  <w:num w:numId="3">
    <w:abstractNumId w:val="2"/>
  </w:num>
  <w:num w:numId="4">
    <w:abstractNumId w:val="31"/>
  </w:num>
  <w:num w:numId="5">
    <w:abstractNumId w:val="23"/>
  </w:num>
  <w:num w:numId="6">
    <w:abstractNumId w:val="22"/>
  </w:num>
  <w:num w:numId="7">
    <w:abstractNumId w:val="10"/>
  </w:num>
  <w:num w:numId="8">
    <w:abstractNumId w:val="24"/>
  </w:num>
  <w:num w:numId="9">
    <w:abstractNumId w:val="18"/>
  </w:num>
  <w:num w:numId="10">
    <w:abstractNumId w:val="13"/>
  </w:num>
  <w:num w:numId="11">
    <w:abstractNumId w:val="14"/>
  </w:num>
  <w:num w:numId="12">
    <w:abstractNumId w:val="6"/>
  </w:num>
  <w:num w:numId="13">
    <w:abstractNumId w:val="12"/>
  </w:num>
  <w:num w:numId="14">
    <w:abstractNumId w:val="9"/>
  </w:num>
  <w:num w:numId="15">
    <w:abstractNumId w:val="19"/>
  </w:num>
  <w:num w:numId="16">
    <w:abstractNumId w:val="29"/>
  </w:num>
  <w:num w:numId="17">
    <w:abstractNumId w:val="15"/>
  </w:num>
  <w:num w:numId="18">
    <w:abstractNumId w:val="16"/>
  </w:num>
  <w:num w:numId="19">
    <w:abstractNumId w:val="20"/>
  </w:num>
  <w:num w:numId="20">
    <w:abstractNumId w:val="3"/>
  </w:num>
  <w:num w:numId="21">
    <w:abstractNumId w:val="4"/>
  </w:num>
  <w:num w:numId="22">
    <w:abstractNumId w:val="26"/>
  </w:num>
  <w:num w:numId="23">
    <w:abstractNumId w:val="27"/>
  </w:num>
  <w:num w:numId="24">
    <w:abstractNumId w:val="25"/>
  </w:num>
  <w:num w:numId="25">
    <w:abstractNumId w:val="17"/>
  </w:num>
  <w:num w:numId="26">
    <w:abstractNumId w:val="8"/>
  </w:num>
  <w:num w:numId="27">
    <w:abstractNumId w:val="28"/>
  </w:num>
  <w:num w:numId="28">
    <w:abstractNumId w:val="1"/>
  </w:num>
  <w:num w:numId="29">
    <w:abstractNumId w:val="11"/>
  </w:num>
  <w:num w:numId="30">
    <w:abstractNumId w:val="7"/>
  </w:num>
  <w:num w:numId="31">
    <w:abstractNumId w:val="30"/>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DCB"/>
    <w:rsid w:val="0000047B"/>
    <w:rsid w:val="00000BE2"/>
    <w:rsid w:val="00002E0B"/>
    <w:rsid w:val="00004565"/>
    <w:rsid w:val="00005CB1"/>
    <w:rsid w:val="0001014D"/>
    <w:rsid w:val="0001036A"/>
    <w:rsid w:val="000103A5"/>
    <w:rsid w:val="000116DA"/>
    <w:rsid w:val="00011E1B"/>
    <w:rsid w:val="000146A3"/>
    <w:rsid w:val="00014BB3"/>
    <w:rsid w:val="000161A3"/>
    <w:rsid w:val="000223DB"/>
    <w:rsid w:val="00023867"/>
    <w:rsid w:val="00023895"/>
    <w:rsid w:val="000250D9"/>
    <w:rsid w:val="00025A58"/>
    <w:rsid w:val="00026023"/>
    <w:rsid w:val="000265D9"/>
    <w:rsid w:val="00026791"/>
    <w:rsid w:val="00026BCD"/>
    <w:rsid w:val="000270CB"/>
    <w:rsid w:val="00027F7E"/>
    <w:rsid w:val="000332C9"/>
    <w:rsid w:val="00033422"/>
    <w:rsid w:val="0003464D"/>
    <w:rsid w:val="00034C7D"/>
    <w:rsid w:val="00035895"/>
    <w:rsid w:val="00036298"/>
    <w:rsid w:val="00036A44"/>
    <w:rsid w:val="00036A5A"/>
    <w:rsid w:val="00036DCD"/>
    <w:rsid w:val="000405B2"/>
    <w:rsid w:val="000408EB"/>
    <w:rsid w:val="00043321"/>
    <w:rsid w:val="00044597"/>
    <w:rsid w:val="00045C17"/>
    <w:rsid w:val="000467FC"/>
    <w:rsid w:val="000470B9"/>
    <w:rsid w:val="00050187"/>
    <w:rsid w:val="00051270"/>
    <w:rsid w:val="0005127B"/>
    <w:rsid w:val="00051DB3"/>
    <w:rsid w:val="00052BCE"/>
    <w:rsid w:val="000532FD"/>
    <w:rsid w:val="000536E0"/>
    <w:rsid w:val="00055288"/>
    <w:rsid w:val="00055636"/>
    <w:rsid w:val="0005759A"/>
    <w:rsid w:val="00060913"/>
    <w:rsid w:val="00060918"/>
    <w:rsid w:val="00060F85"/>
    <w:rsid w:val="0006106D"/>
    <w:rsid w:val="00064292"/>
    <w:rsid w:val="00064D91"/>
    <w:rsid w:val="000652E1"/>
    <w:rsid w:val="000703A3"/>
    <w:rsid w:val="00070C62"/>
    <w:rsid w:val="000729E0"/>
    <w:rsid w:val="00074017"/>
    <w:rsid w:val="000748EA"/>
    <w:rsid w:val="00075B7A"/>
    <w:rsid w:val="00075CD1"/>
    <w:rsid w:val="000774FF"/>
    <w:rsid w:val="00080413"/>
    <w:rsid w:val="00080A78"/>
    <w:rsid w:val="00081EBE"/>
    <w:rsid w:val="00083FEB"/>
    <w:rsid w:val="00084F94"/>
    <w:rsid w:val="000866D5"/>
    <w:rsid w:val="00087A6D"/>
    <w:rsid w:val="000912D5"/>
    <w:rsid w:val="000915A2"/>
    <w:rsid w:val="00091D82"/>
    <w:rsid w:val="00094CC3"/>
    <w:rsid w:val="000976BA"/>
    <w:rsid w:val="000A0B7E"/>
    <w:rsid w:val="000A0BA5"/>
    <w:rsid w:val="000A2667"/>
    <w:rsid w:val="000A2C6B"/>
    <w:rsid w:val="000A3F13"/>
    <w:rsid w:val="000A4422"/>
    <w:rsid w:val="000A55F3"/>
    <w:rsid w:val="000A57C5"/>
    <w:rsid w:val="000A7C69"/>
    <w:rsid w:val="000B1BC8"/>
    <w:rsid w:val="000B1D39"/>
    <w:rsid w:val="000B2EA4"/>
    <w:rsid w:val="000B3A8D"/>
    <w:rsid w:val="000B4EE5"/>
    <w:rsid w:val="000B58A3"/>
    <w:rsid w:val="000B5A22"/>
    <w:rsid w:val="000B5A3B"/>
    <w:rsid w:val="000B6165"/>
    <w:rsid w:val="000B65D6"/>
    <w:rsid w:val="000B7930"/>
    <w:rsid w:val="000C23D3"/>
    <w:rsid w:val="000C286B"/>
    <w:rsid w:val="000C35D9"/>
    <w:rsid w:val="000C6A8C"/>
    <w:rsid w:val="000D0B83"/>
    <w:rsid w:val="000D234F"/>
    <w:rsid w:val="000D27AA"/>
    <w:rsid w:val="000D5759"/>
    <w:rsid w:val="000D663A"/>
    <w:rsid w:val="000D676D"/>
    <w:rsid w:val="000D79B5"/>
    <w:rsid w:val="000E03E7"/>
    <w:rsid w:val="000E1998"/>
    <w:rsid w:val="000E1B82"/>
    <w:rsid w:val="000E331F"/>
    <w:rsid w:val="000E4CC5"/>
    <w:rsid w:val="000E4D0F"/>
    <w:rsid w:val="000E6187"/>
    <w:rsid w:val="000E6775"/>
    <w:rsid w:val="000F25ED"/>
    <w:rsid w:val="000F3325"/>
    <w:rsid w:val="000F3930"/>
    <w:rsid w:val="000F5B42"/>
    <w:rsid w:val="000F5BAA"/>
    <w:rsid w:val="000F6F77"/>
    <w:rsid w:val="000F7336"/>
    <w:rsid w:val="000F738B"/>
    <w:rsid w:val="00100B26"/>
    <w:rsid w:val="0010171F"/>
    <w:rsid w:val="00101E54"/>
    <w:rsid w:val="00103283"/>
    <w:rsid w:val="00103DAA"/>
    <w:rsid w:val="00104130"/>
    <w:rsid w:val="00104E55"/>
    <w:rsid w:val="001050FE"/>
    <w:rsid w:val="00105195"/>
    <w:rsid w:val="001068FA"/>
    <w:rsid w:val="0010736B"/>
    <w:rsid w:val="0010743C"/>
    <w:rsid w:val="00107E33"/>
    <w:rsid w:val="00110554"/>
    <w:rsid w:val="00110869"/>
    <w:rsid w:val="001114C3"/>
    <w:rsid w:val="00111E57"/>
    <w:rsid w:val="00112392"/>
    <w:rsid w:val="00113142"/>
    <w:rsid w:val="00114F45"/>
    <w:rsid w:val="00114FCB"/>
    <w:rsid w:val="00115938"/>
    <w:rsid w:val="00116241"/>
    <w:rsid w:val="00116FBD"/>
    <w:rsid w:val="0011735E"/>
    <w:rsid w:val="0012013E"/>
    <w:rsid w:val="00120E78"/>
    <w:rsid w:val="00121B52"/>
    <w:rsid w:val="00122D77"/>
    <w:rsid w:val="0012443D"/>
    <w:rsid w:val="001245AA"/>
    <w:rsid w:val="00126514"/>
    <w:rsid w:val="00126973"/>
    <w:rsid w:val="00126DD5"/>
    <w:rsid w:val="00127DF0"/>
    <w:rsid w:val="00127E08"/>
    <w:rsid w:val="00131B4E"/>
    <w:rsid w:val="00135515"/>
    <w:rsid w:val="00135CC8"/>
    <w:rsid w:val="00136CD0"/>
    <w:rsid w:val="00140346"/>
    <w:rsid w:val="00141BDE"/>
    <w:rsid w:val="00145A7E"/>
    <w:rsid w:val="00146A72"/>
    <w:rsid w:val="0014704C"/>
    <w:rsid w:val="00147746"/>
    <w:rsid w:val="00150558"/>
    <w:rsid w:val="00150EF2"/>
    <w:rsid w:val="00151E1D"/>
    <w:rsid w:val="00152031"/>
    <w:rsid w:val="00157C55"/>
    <w:rsid w:val="00157EF5"/>
    <w:rsid w:val="00161F8F"/>
    <w:rsid w:val="00164E35"/>
    <w:rsid w:val="00171475"/>
    <w:rsid w:val="00174785"/>
    <w:rsid w:val="00180698"/>
    <w:rsid w:val="00181392"/>
    <w:rsid w:val="00181DED"/>
    <w:rsid w:val="001840D3"/>
    <w:rsid w:val="00184208"/>
    <w:rsid w:val="0018427B"/>
    <w:rsid w:val="00191E47"/>
    <w:rsid w:val="00194200"/>
    <w:rsid w:val="001946BA"/>
    <w:rsid w:val="001956BD"/>
    <w:rsid w:val="00195A5F"/>
    <w:rsid w:val="00196014"/>
    <w:rsid w:val="00196C0C"/>
    <w:rsid w:val="00197092"/>
    <w:rsid w:val="00197343"/>
    <w:rsid w:val="001977BE"/>
    <w:rsid w:val="00197A3B"/>
    <w:rsid w:val="001A1630"/>
    <w:rsid w:val="001A5FDC"/>
    <w:rsid w:val="001A6324"/>
    <w:rsid w:val="001B0B63"/>
    <w:rsid w:val="001B38E8"/>
    <w:rsid w:val="001B4CAE"/>
    <w:rsid w:val="001B6976"/>
    <w:rsid w:val="001B783A"/>
    <w:rsid w:val="001C00A8"/>
    <w:rsid w:val="001C043E"/>
    <w:rsid w:val="001C08EB"/>
    <w:rsid w:val="001C1398"/>
    <w:rsid w:val="001C1A36"/>
    <w:rsid w:val="001C24F3"/>
    <w:rsid w:val="001C2CD4"/>
    <w:rsid w:val="001C35A8"/>
    <w:rsid w:val="001C35E1"/>
    <w:rsid w:val="001C3D5F"/>
    <w:rsid w:val="001C40E7"/>
    <w:rsid w:val="001C4C54"/>
    <w:rsid w:val="001C6E18"/>
    <w:rsid w:val="001D5DDC"/>
    <w:rsid w:val="001E190E"/>
    <w:rsid w:val="001E4BBE"/>
    <w:rsid w:val="001E4C41"/>
    <w:rsid w:val="001E516B"/>
    <w:rsid w:val="001E6E87"/>
    <w:rsid w:val="001E7409"/>
    <w:rsid w:val="001E752E"/>
    <w:rsid w:val="001F0CA8"/>
    <w:rsid w:val="001F1051"/>
    <w:rsid w:val="001F130A"/>
    <w:rsid w:val="001F17C6"/>
    <w:rsid w:val="001F1BDA"/>
    <w:rsid w:val="001F1D0C"/>
    <w:rsid w:val="001F30D6"/>
    <w:rsid w:val="001F40C6"/>
    <w:rsid w:val="001F6811"/>
    <w:rsid w:val="001F6813"/>
    <w:rsid w:val="002000F1"/>
    <w:rsid w:val="00201005"/>
    <w:rsid w:val="00204357"/>
    <w:rsid w:val="00204F56"/>
    <w:rsid w:val="00207FD7"/>
    <w:rsid w:val="00213304"/>
    <w:rsid w:val="002150AA"/>
    <w:rsid w:val="00215145"/>
    <w:rsid w:val="002165FE"/>
    <w:rsid w:val="00217EE2"/>
    <w:rsid w:val="002234FE"/>
    <w:rsid w:val="00223B7D"/>
    <w:rsid w:val="00223FE4"/>
    <w:rsid w:val="00224C9B"/>
    <w:rsid w:val="00226981"/>
    <w:rsid w:val="002277CE"/>
    <w:rsid w:val="00227DD7"/>
    <w:rsid w:val="0023189B"/>
    <w:rsid w:val="002319EF"/>
    <w:rsid w:val="002338C0"/>
    <w:rsid w:val="00234AA2"/>
    <w:rsid w:val="0023594F"/>
    <w:rsid w:val="00235CD0"/>
    <w:rsid w:val="00236FC6"/>
    <w:rsid w:val="00237931"/>
    <w:rsid w:val="00237B91"/>
    <w:rsid w:val="002418C6"/>
    <w:rsid w:val="0024377C"/>
    <w:rsid w:val="00244AA8"/>
    <w:rsid w:val="00244D86"/>
    <w:rsid w:val="00245E28"/>
    <w:rsid w:val="00245ECA"/>
    <w:rsid w:val="00246BAE"/>
    <w:rsid w:val="00246D7E"/>
    <w:rsid w:val="00247F46"/>
    <w:rsid w:val="00250595"/>
    <w:rsid w:val="00250CA1"/>
    <w:rsid w:val="002515A2"/>
    <w:rsid w:val="00254ABF"/>
    <w:rsid w:val="00254C52"/>
    <w:rsid w:val="00254D4D"/>
    <w:rsid w:val="002559EC"/>
    <w:rsid w:val="00257FA3"/>
    <w:rsid w:val="00257FA8"/>
    <w:rsid w:val="002606B9"/>
    <w:rsid w:val="002662FC"/>
    <w:rsid w:val="00267A7C"/>
    <w:rsid w:val="00270D1D"/>
    <w:rsid w:val="00271199"/>
    <w:rsid w:val="00271604"/>
    <w:rsid w:val="00271DC0"/>
    <w:rsid w:val="00272FCC"/>
    <w:rsid w:val="0027319E"/>
    <w:rsid w:val="00274038"/>
    <w:rsid w:val="00275A9B"/>
    <w:rsid w:val="00275C64"/>
    <w:rsid w:val="00275F0B"/>
    <w:rsid w:val="0027608C"/>
    <w:rsid w:val="00276798"/>
    <w:rsid w:val="00276EA5"/>
    <w:rsid w:val="00280FD7"/>
    <w:rsid w:val="0028161C"/>
    <w:rsid w:val="00281983"/>
    <w:rsid w:val="002829E9"/>
    <w:rsid w:val="00283594"/>
    <w:rsid w:val="00284B4E"/>
    <w:rsid w:val="002856A1"/>
    <w:rsid w:val="00285BD3"/>
    <w:rsid w:val="0029232C"/>
    <w:rsid w:val="00293B75"/>
    <w:rsid w:val="00293F64"/>
    <w:rsid w:val="00295EC7"/>
    <w:rsid w:val="00296B52"/>
    <w:rsid w:val="002A0532"/>
    <w:rsid w:val="002A21CC"/>
    <w:rsid w:val="002A2DFD"/>
    <w:rsid w:val="002A3BE6"/>
    <w:rsid w:val="002A4099"/>
    <w:rsid w:val="002A41F1"/>
    <w:rsid w:val="002A5B72"/>
    <w:rsid w:val="002B0C57"/>
    <w:rsid w:val="002B123E"/>
    <w:rsid w:val="002B2EB4"/>
    <w:rsid w:val="002B3106"/>
    <w:rsid w:val="002B5E6D"/>
    <w:rsid w:val="002B6C6B"/>
    <w:rsid w:val="002B7524"/>
    <w:rsid w:val="002C09EE"/>
    <w:rsid w:val="002C6105"/>
    <w:rsid w:val="002C7310"/>
    <w:rsid w:val="002C775B"/>
    <w:rsid w:val="002C7EAB"/>
    <w:rsid w:val="002D1ACB"/>
    <w:rsid w:val="002D1CC0"/>
    <w:rsid w:val="002D376B"/>
    <w:rsid w:val="002D388D"/>
    <w:rsid w:val="002D3D1C"/>
    <w:rsid w:val="002D7013"/>
    <w:rsid w:val="002D7311"/>
    <w:rsid w:val="002E036D"/>
    <w:rsid w:val="002E0549"/>
    <w:rsid w:val="002E07C2"/>
    <w:rsid w:val="002E1D3B"/>
    <w:rsid w:val="002E20C0"/>
    <w:rsid w:val="002E2FCE"/>
    <w:rsid w:val="002E3A98"/>
    <w:rsid w:val="002E4BDE"/>
    <w:rsid w:val="002E5D2B"/>
    <w:rsid w:val="002E7E3E"/>
    <w:rsid w:val="002E7F0C"/>
    <w:rsid w:val="002F0C53"/>
    <w:rsid w:val="002F24C5"/>
    <w:rsid w:val="002F2FD5"/>
    <w:rsid w:val="002F31FA"/>
    <w:rsid w:val="002F5EC1"/>
    <w:rsid w:val="002F68CB"/>
    <w:rsid w:val="002F74E7"/>
    <w:rsid w:val="002F7800"/>
    <w:rsid w:val="002F786F"/>
    <w:rsid w:val="002F7E6E"/>
    <w:rsid w:val="00300A91"/>
    <w:rsid w:val="003014B0"/>
    <w:rsid w:val="00301646"/>
    <w:rsid w:val="00303818"/>
    <w:rsid w:val="003048C2"/>
    <w:rsid w:val="00304D2E"/>
    <w:rsid w:val="003051E0"/>
    <w:rsid w:val="003056D6"/>
    <w:rsid w:val="00305CD0"/>
    <w:rsid w:val="00306FB5"/>
    <w:rsid w:val="00307EB8"/>
    <w:rsid w:val="003114D5"/>
    <w:rsid w:val="003114D7"/>
    <w:rsid w:val="00311BA0"/>
    <w:rsid w:val="00312CCB"/>
    <w:rsid w:val="0031337E"/>
    <w:rsid w:val="00314966"/>
    <w:rsid w:val="0031551B"/>
    <w:rsid w:val="00317C86"/>
    <w:rsid w:val="00317CE6"/>
    <w:rsid w:val="00320EFB"/>
    <w:rsid w:val="00321647"/>
    <w:rsid w:val="003262D9"/>
    <w:rsid w:val="0032719E"/>
    <w:rsid w:val="003274BA"/>
    <w:rsid w:val="00327843"/>
    <w:rsid w:val="00330A1A"/>
    <w:rsid w:val="0033198C"/>
    <w:rsid w:val="003336B0"/>
    <w:rsid w:val="00333DED"/>
    <w:rsid w:val="00334599"/>
    <w:rsid w:val="00334F34"/>
    <w:rsid w:val="003425F4"/>
    <w:rsid w:val="00343DBA"/>
    <w:rsid w:val="0034413F"/>
    <w:rsid w:val="00347938"/>
    <w:rsid w:val="00347E18"/>
    <w:rsid w:val="0035017A"/>
    <w:rsid w:val="00350C87"/>
    <w:rsid w:val="00351AC8"/>
    <w:rsid w:val="0035209B"/>
    <w:rsid w:val="003535CB"/>
    <w:rsid w:val="003574B5"/>
    <w:rsid w:val="003608BE"/>
    <w:rsid w:val="00361E96"/>
    <w:rsid w:val="00365C50"/>
    <w:rsid w:val="00367221"/>
    <w:rsid w:val="00370C9C"/>
    <w:rsid w:val="00371B59"/>
    <w:rsid w:val="00372399"/>
    <w:rsid w:val="00372EF3"/>
    <w:rsid w:val="00373A16"/>
    <w:rsid w:val="0037459D"/>
    <w:rsid w:val="00374CCE"/>
    <w:rsid w:val="0037553A"/>
    <w:rsid w:val="003760D0"/>
    <w:rsid w:val="00376D90"/>
    <w:rsid w:val="003772AD"/>
    <w:rsid w:val="00381DB7"/>
    <w:rsid w:val="00382EFA"/>
    <w:rsid w:val="0038354C"/>
    <w:rsid w:val="003875BB"/>
    <w:rsid w:val="003876AB"/>
    <w:rsid w:val="00387A68"/>
    <w:rsid w:val="00392DE7"/>
    <w:rsid w:val="0039647B"/>
    <w:rsid w:val="0039707B"/>
    <w:rsid w:val="00397C6B"/>
    <w:rsid w:val="003A1007"/>
    <w:rsid w:val="003A1135"/>
    <w:rsid w:val="003A1D55"/>
    <w:rsid w:val="003A227B"/>
    <w:rsid w:val="003A3252"/>
    <w:rsid w:val="003A6614"/>
    <w:rsid w:val="003A676F"/>
    <w:rsid w:val="003A68AA"/>
    <w:rsid w:val="003A72D8"/>
    <w:rsid w:val="003A77EA"/>
    <w:rsid w:val="003B07FE"/>
    <w:rsid w:val="003B16E3"/>
    <w:rsid w:val="003B27FC"/>
    <w:rsid w:val="003B2E3A"/>
    <w:rsid w:val="003B3F7F"/>
    <w:rsid w:val="003B72BD"/>
    <w:rsid w:val="003C068D"/>
    <w:rsid w:val="003C0C27"/>
    <w:rsid w:val="003C11A3"/>
    <w:rsid w:val="003C18A4"/>
    <w:rsid w:val="003C4CC6"/>
    <w:rsid w:val="003D0082"/>
    <w:rsid w:val="003D0BCA"/>
    <w:rsid w:val="003D288E"/>
    <w:rsid w:val="003D2B6E"/>
    <w:rsid w:val="003D5441"/>
    <w:rsid w:val="003D7EA9"/>
    <w:rsid w:val="003E066A"/>
    <w:rsid w:val="003E1EE8"/>
    <w:rsid w:val="003E2EB9"/>
    <w:rsid w:val="003E3189"/>
    <w:rsid w:val="003E743A"/>
    <w:rsid w:val="003E79BE"/>
    <w:rsid w:val="003E7CB4"/>
    <w:rsid w:val="003F1F6E"/>
    <w:rsid w:val="003F25EB"/>
    <w:rsid w:val="003F3007"/>
    <w:rsid w:val="003F3154"/>
    <w:rsid w:val="003F3542"/>
    <w:rsid w:val="003F45EB"/>
    <w:rsid w:val="003F5A26"/>
    <w:rsid w:val="003F6D47"/>
    <w:rsid w:val="003F6EE9"/>
    <w:rsid w:val="00400623"/>
    <w:rsid w:val="004006F7"/>
    <w:rsid w:val="0040074D"/>
    <w:rsid w:val="00400C25"/>
    <w:rsid w:val="0040132A"/>
    <w:rsid w:val="004014C9"/>
    <w:rsid w:val="00402365"/>
    <w:rsid w:val="00402CFB"/>
    <w:rsid w:val="0040605D"/>
    <w:rsid w:val="0040661B"/>
    <w:rsid w:val="0040747D"/>
    <w:rsid w:val="00412377"/>
    <w:rsid w:val="00413816"/>
    <w:rsid w:val="00417B29"/>
    <w:rsid w:val="00420D7D"/>
    <w:rsid w:val="00421C4E"/>
    <w:rsid w:val="00422AA6"/>
    <w:rsid w:val="00422D42"/>
    <w:rsid w:val="00423839"/>
    <w:rsid w:val="00424BBC"/>
    <w:rsid w:val="004255B5"/>
    <w:rsid w:val="0042583B"/>
    <w:rsid w:val="004263F9"/>
    <w:rsid w:val="004268F8"/>
    <w:rsid w:val="00426ECA"/>
    <w:rsid w:val="004323DC"/>
    <w:rsid w:val="00432726"/>
    <w:rsid w:val="00432AFC"/>
    <w:rsid w:val="004346B8"/>
    <w:rsid w:val="00436F18"/>
    <w:rsid w:val="004370CE"/>
    <w:rsid w:val="004374F9"/>
    <w:rsid w:val="00437B8A"/>
    <w:rsid w:val="00442A5A"/>
    <w:rsid w:val="004455A9"/>
    <w:rsid w:val="004467E6"/>
    <w:rsid w:val="00446B1D"/>
    <w:rsid w:val="00446BB5"/>
    <w:rsid w:val="00450D5C"/>
    <w:rsid w:val="00450F03"/>
    <w:rsid w:val="00451B05"/>
    <w:rsid w:val="0045258E"/>
    <w:rsid w:val="00452812"/>
    <w:rsid w:val="00452BEF"/>
    <w:rsid w:val="00453273"/>
    <w:rsid w:val="00454290"/>
    <w:rsid w:val="004546BB"/>
    <w:rsid w:val="004549AE"/>
    <w:rsid w:val="00455432"/>
    <w:rsid w:val="00455541"/>
    <w:rsid w:val="004570A2"/>
    <w:rsid w:val="004578A0"/>
    <w:rsid w:val="00457BE7"/>
    <w:rsid w:val="0046140D"/>
    <w:rsid w:val="00461902"/>
    <w:rsid w:val="004622AE"/>
    <w:rsid w:val="00462B30"/>
    <w:rsid w:val="004632B1"/>
    <w:rsid w:val="004633AF"/>
    <w:rsid w:val="0046412B"/>
    <w:rsid w:val="0046461A"/>
    <w:rsid w:val="00464906"/>
    <w:rsid w:val="004654E8"/>
    <w:rsid w:val="0046642A"/>
    <w:rsid w:val="00466A8F"/>
    <w:rsid w:val="0047051B"/>
    <w:rsid w:val="00470618"/>
    <w:rsid w:val="00470B50"/>
    <w:rsid w:val="004717C1"/>
    <w:rsid w:val="00471C36"/>
    <w:rsid w:val="00472645"/>
    <w:rsid w:val="00472BD4"/>
    <w:rsid w:val="00472F2D"/>
    <w:rsid w:val="00473302"/>
    <w:rsid w:val="00473C10"/>
    <w:rsid w:val="0047406E"/>
    <w:rsid w:val="004744AB"/>
    <w:rsid w:val="00474797"/>
    <w:rsid w:val="00474F26"/>
    <w:rsid w:val="00476363"/>
    <w:rsid w:val="004773C8"/>
    <w:rsid w:val="00480551"/>
    <w:rsid w:val="0048130A"/>
    <w:rsid w:val="004815E3"/>
    <w:rsid w:val="00481C52"/>
    <w:rsid w:val="00482C38"/>
    <w:rsid w:val="00484506"/>
    <w:rsid w:val="00484BD3"/>
    <w:rsid w:val="00485820"/>
    <w:rsid w:val="004860B4"/>
    <w:rsid w:val="00486181"/>
    <w:rsid w:val="00486227"/>
    <w:rsid w:val="00486CF2"/>
    <w:rsid w:val="004911B3"/>
    <w:rsid w:val="004913F8"/>
    <w:rsid w:val="00492F38"/>
    <w:rsid w:val="00496CAF"/>
    <w:rsid w:val="004975B0"/>
    <w:rsid w:val="00497903"/>
    <w:rsid w:val="004A02C7"/>
    <w:rsid w:val="004A16F9"/>
    <w:rsid w:val="004A22F0"/>
    <w:rsid w:val="004A5EA0"/>
    <w:rsid w:val="004A6387"/>
    <w:rsid w:val="004A6872"/>
    <w:rsid w:val="004A7594"/>
    <w:rsid w:val="004A78CB"/>
    <w:rsid w:val="004B3266"/>
    <w:rsid w:val="004B3D68"/>
    <w:rsid w:val="004B4F96"/>
    <w:rsid w:val="004C0E07"/>
    <w:rsid w:val="004C0FF0"/>
    <w:rsid w:val="004C1D8B"/>
    <w:rsid w:val="004C6130"/>
    <w:rsid w:val="004C7BA3"/>
    <w:rsid w:val="004D0988"/>
    <w:rsid w:val="004D2E6D"/>
    <w:rsid w:val="004D2FD1"/>
    <w:rsid w:val="004D4DC0"/>
    <w:rsid w:val="004D5DA0"/>
    <w:rsid w:val="004D5F14"/>
    <w:rsid w:val="004D6A2A"/>
    <w:rsid w:val="004D75A1"/>
    <w:rsid w:val="004E0847"/>
    <w:rsid w:val="004E0BD8"/>
    <w:rsid w:val="004E173D"/>
    <w:rsid w:val="004E1C51"/>
    <w:rsid w:val="004E3E3E"/>
    <w:rsid w:val="004E4EB8"/>
    <w:rsid w:val="004E666F"/>
    <w:rsid w:val="004E7635"/>
    <w:rsid w:val="004F03BB"/>
    <w:rsid w:val="004F323A"/>
    <w:rsid w:val="004F7707"/>
    <w:rsid w:val="004F7892"/>
    <w:rsid w:val="005005E9"/>
    <w:rsid w:val="00500784"/>
    <w:rsid w:val="00500888"/>
    <w:rsid w:val="005071F2"/>
    <w:rsid w:val="0051416D"/>
    <w:rsid w:val="005153A7"/>
    <w:rsid w:val="005159E6"/>
    <w:rsid w:val="00515B94"/>
    <w:rsid w:val="00516912"/>
    <w:rsid w:val="005173EB"/>
    <w:rsid w:val="0052075A"/>
    <w:rsid w:val="00523F8D"/>
    <w:rsid w:val="00525B9D"/>
    <w:rsid w:val="00527100"/>
    <w:rsid w:val="00527859"/>
    <w:rsid w:val="00531CFD"/>
    <w:rsid w:val="00531DB3"/>
    <w:rsid w:val="005321B5"/>
    <w:rsid w:val="00532BC7"/>
    <w:rsid w:val="00534D8D"/>
    <w:rsid w:val="0053542F"/>
    <w:rsid w:val="00535D24"/>
    <w:rsid w:val="00537609"/>
    <w:rsid w:val="00537F38"/>
    <w:rsid w:val="00537F43"/>
    <w:rsid w:val="005411D8"/>
    <w:rsid w:val="00541E98"/>
    <w:rsid w:val="005424BC"/>
    <w:rsid w:val="005431F7"/>
    <w:rsid w:val="00543F20"/>
    <w:rsid w:val="00544DE8"/>
    <w:rsid w:val="00545F59"/>
    <w:rsid w:val="005469C2"/>
    <w:rsid w:val="0055006B"/>
    <w:rsid w:val="0055205E"/>
    <w:rsid w:val="00552903"/>
    <w:rsid w:val="00552A54"/>
    <w:rsid w:val="00553B56"/>
    <w:rsid w:val="00556BF6"/>
    <w:rsid w:val="0055704B"/>
    <w:rsid w:val="00562744"/>
    <w:rsid w:val="00566545"/>
    <w:rsid w:val="005707A9"/>
    <w:rsid w:val="00571A80"/>
    <w:rsid w:val="00572EF1"/>
    <w:rsid w:val="0057328A"/>
    <w:rsid w:val="00573CB8"/>
    <w:rsid w:val="00573D02"/>
    <w:rsid w:val="005749D1"/>
    <w:rsid w:val="00575178"/>
    <w:rsid w:val="00577B77"/>
    <w:rsid w:val="005815E3"/>
    <w:rsid w:val="00581CEA"/>
    <w:rsid w:val="00582BB3"/>
    <w:rsid w:val="005843E7"/>
    <w:rsid w:val="00584A13"/>
    <w:rsid w:val="00585693"/>
    <w:rsid w:val="00586462"/>
    <w:rsid w:val="005867CB"/>
    <w:rsid w:val="00590BF0"/>
    <w:rsid w:val="00592091"/>
    <w:rsid w:val="00592D43"/>
    <w:rsid w:val="005948A8"/>
    <w:rsid w:val="00594F0A"/>
    <w:rsid w:val="0059570B"/>
    <w:rsid w:val="00597063"/>
    <w:rsid w:val="005975DD"/>
    <w:rsid w:val="0059773C"/>
    <w:rsid w:val="005A0DAE"/>
    <w:rsid w:val="005A1FD6"/>
    <w:rsid w:val="005A2624"/>
    <w:rsid w:val="005A3EB5"/>
    <w:rsid w:val="005A41AF"/>
    <w:rsid w:val="005A7B75"/>
    <w:rsid w:val="005B06C9"/>
    <w:rsid w:val="005B2276"/>
    <w:rsid w:val="005B2BEC"/>
    <w:rsid w:val="005B2EC5"/>
    <w:rsid w:val="005B39F2"/>
    <w:rsid w:val="005B5A0D"/>
    <w:rsid w:val="005B6445"/>
    <w:rsid w:val="005B77ED"/>
    <w:rsid w:val="005C12EF"/>
    <w:rsid w:val="005C1317"/>
    <w:rsid w:val="005C1472"/>
    <w:rsid w:val="005C20F6"/>
    <w:rsid w:val="005C467C"/>
    <w:rsid w:val="005C51DC"/>
    <w:rsid w:val="005C573B"/>
    <w:rsid w:val="005C5FB0"/>
    <w:rsid w:val="005C6488"/>
    <w:rsid w:val="005C6B09"/>
    <w:rsid w:val="005C7860"/>
    <w:rsid w:val="005D0352"/>
    <w:rsid w:val="005D15E7"/>
    <w:rsid w:val="005D456F"/>
    <w:rsid w:val="005D4AE7"/>
    <w:rsid w:val="005D4DBD"/>
    <w:rsid w:val="005D4E16"/>
    <w:rsid w:val="005D543A"/>
    <w:rsid w:val="005D7180"/>
    <w:rsid w:val="005D718B"/>
    <w:rsid w:val="005E16D6"/>
    <w:rsid w:val="005E17E0"/>
    <w:rsid w:val="005E3834"/>
    <w:rsid w:val="005E5EC0"/>
    <w:rsid w:val="005F2287"/>
    <w:rsid w:val="005F24E4"/>
    <w:rsid w:val="005F2809"/>
    <w:rsid w:val="005F2E57"/>
    <w:rsid w:val="005F49A2"/>
    <w:rsid w:val="005F5016"/>
    <w:rsid w:val="005F60AF"/>
    <w:rsid w:val="005F6363"/>
    <w:rsid w:val="005F7672"/>
    <w:rsid w:val="00601EEA"/>
    <w:rsid w:val="00602697"/>
    <w:rsid w:val="00602977"/>
    <w:rsid w:val="006048F3"/>
    <w:rsid w:val="00605029"/>
    <w:rsid w:val="00605DEE"/>
    <w:rsid w:val="00606069"/>
    <w:rsid w:val="00606438"/>
    <w:rsid w:val="006067B2"/>
    <w:rsid w:val="00606DB0"/>
    <w:rsid w:val="00607C37"/>
    <w:rsid w:val="00611BA1"/>
    <w:rsid w:val="00612395"/>
    <w:rsid w:val="00612F80"/>
    <w:rsid w:val="00612FCA"/>
    <w:rsid w:val="006159BF"/>
    <w:rsid w:val="00617417"/>
    <w:rsid w:val="00617A12"/>
    <w:rsid w:val="00621214"/>
    <w:rsid w:val="00622DF5"/>
    <w:rsid w:val="00624832"/>
    <w:rsid w:val="00624C85"/>
    <w:rsid w:val="00625667"/>
    <w:rsid w:val="006265AB"/>
    <w:rsid w:val="00627465"/>
    <w:rsid w:val="00627EB5"/>
    <w:rsid w:val="006308B4"/>
    <w:rsid w:val="006342B7"/>
    <w:rsid w:val="0063543A"/>
    <w:rsid w:val="00636C6B"/>
    <w:rsid w:val="0063739E"/>
    <w:rsid w:val="006402AA"/>
    <w:rsid w:val="00641FE6"/>
    <w:rsid w:val="006420D0"/>
    <w:rsid w:val="00642C5E"/>
    <w:rsid w:val="00645463"/>
    <w:rsid w:val="00645611"/>
    <w:rsid w:val="00645953"/>
    <w:rsid w:val="00647AAD"/>
    <w:rsid w:val="0065024B"/>
    <w:rsid w:val="00650BAA"/>
    <w:rsid w:val="00652F2E"/>
    <w:rsid w:val="006532F4"/>
    <w:rsid w:val="00653B2B"/>
    <w:rsid w:val="00657EC6"/>
    <w:rsid w:val="006615BC"/>
    <w:rsid w:val="00661CAC"/>
    <w:rsid w:val="00663BF2"/>
    <w:rsid w:val="00664016"/>
    <w:rsid w:val="00664796"/>
    <w:rsid w:val="006658F6"/>
    <w:rsid w:val="00666113"/>
    <w:rsid w:val="006665AF"/>
    <w:rsid w:val="00666A0A"/>
    <w:rsid w:val="00666B7A"/>
    <w:rsid w:val="00667D11"/>
    <w:rsid w:val="00670C25"/>
    <w:rsid w:val="006722C8"/>
    <w:rsid w:val="00672500"/>
    <w:rsid w:val="006736E3"/>
    <w:rsid w:val="00675C4B"/>
    <w:rsid w:val="00676892"/>
    <w:rsid w:val="0067767F"/>
    <w:rsid w:val="00680168"/>
    <w:rsid w:val="006802EE"/>
    <w:rsid w:val="00681069"/>
    <w:rsid w:val="006829AB"/>
    <w:rsid w:val="00682B5B"/>
    <w:rsid w:val="0068592B"/>
    <w:rsid w:val="006867D4"/>
    <w:rsid w:val="006869EE"/>
    <w:rsid w:val="006901A8"/>
    <w:rsid w:val="00690C1B"/>
    <w:rsid w:val="006922FA"/>
    <w:rsid w:val="00692F19"/>
    <w:rsid w:val="006930DA"/>
    <w:rsid w:val="00693A48"/>
    <w:rsid w:val="00694A68"/>
    <w:rsid w:val="00694E9B"/>
    <w:rsid w:val="006952E3"/>
    <w:rsid w:val="00695AD3"/>
    <w:rsid w:val="00697EFA"/>
    <w:rsid w:val="006A165F"/>
    <w:rsid w:val="006A1B13"/>
    <w:rsid w:val="006A40AC"/>
    <w:rsid w:val="006A5639"/>
    <w:rsid w:val="006A6BD2"/>
    <w:rsid w:val="006B0E69"/>
    <w:rsid w:val="006B122D"/>
    <w:rsid w:val="006B4F8D"/>
    <w:rsid w:val="006B661B"/>
    <w:rsid w:val="006B71A0"/>
    <w:rsid w:val="006B7DA8"/>
    <w:rsid w:val="006B7E68"/>
    <w:rsid w:val="006C09C7"/>
    <w:rsid w:val="006C172D"/>
    <w:rsid w:val="006C187C"/>
    <w:rsid w:val="006C35EE"/>
    <w:rsid w:val="006C473C"/>
    <w:rsid w:val="006C4D8E"/>
    <w:rsid w:val="006C4F0F"/>
    <w:rsid w:val="006C744D"/>
    <w:rsid w:val="006D182E"/>
    <w:rsid w:val="006D40EA"/>
    <w:rsid w:val="006D488C"/>
    <w:rsid w:val="006D59A4"/>
    <w:rsid w:val="006D5A60"/>
    <w:rsid w:val="006D5F72"/>
    <w:rsid w:val="006D6FF2"/>
    <w:rsid w:val="006D792B"/>
    <w:rsid w:val="006D7E25"/>
    <w:rsid w:val="006E083D"/>
    <w:rsid w:val="006E11DE"/>
    <w:rsid w:val="006E1B44"/>
    <w:rsid w:val="006E2723"/>
    <w:rsid w:val="006E3030"/>
    <w:rsid w:val="006E3E3B"/>
    <w:rsid w:val="006E45F4"/>
    <w:rsid w:val="006E4716"/>
    <w:rsid w:val="006E4D3F"/>
    <w:rsid w:val="006E62B3"/>
    <w:rsid w:val="006F2073"/>
    <w:rsid w:val="006F6CFE"/>
    <w:rsid w:val="006F7490"/>
    <w:rsid w:val="007006A3"/>
    <w:rsid w:val="007016B4"/>
    <w:rsid w:val="00703237"/>
    <w:rsid w:val="007056DB"/>
    <w:rsid w:val="0070754A"/>
    <w:rsid w:val="0070790E"/>
    <w:rsid w:val="00707D15"/>
    <w:rsid w:val="00707FA3"/>
    <w:rsid w:val="00711766"/>
    <w:rsid w:val="00711C30"/>
    <w:rsid w:val="00712009"/>
    <w:rsid w:val="00712FA5"/>
    <w:rsid w:val="0071477A"/>
    <w:rsid w:val="00714E22"/>
    <w:rsid w:val="007153DE"/>
    <w:rsid w:val="00715A5C"/>
    <w:rsid w:val="007169B9"/>
    <w:rsid w:val="00717C9A"/>
    <w:rsid w:val="00720693"/>
    <w:rsid w:val="00720C37"/>
    <w:rsid w:val="00722C76"/>
    <w:rsid w:val="00725A4A"/>
    <w:rsid w:val="0072639F"/>
    <w:rsid w:val="007273C1"/>
    <w:rsid w:val="00730D6F"/>
    <w:rsid w:val="00732052"/>
    <w:rsid w:val="00733726"/>
    <w:rsid w:val="00735B04"/>
    <w:rsid w:val="00735F95"/>
    <w:rsid w:val="00736093"/>
    <w:rsid w:val="007405ED"/>
    <w:rsid w:val="00741534"/>
    <w:rsid w:val="007416A6"/>
    <w:rsid w:val="007419D7"/>
    <w:rsid w:val="00741ED2"/>
    <w:rsid w:val="007425B1"/>
    <w:rsid w:val="007429DA"/>
    <w:rsid w:val="007434B4"/>
    <w:rsid w:val="0074440C"/>
    <w:rsid w:val="007452E4"/>
    <w:rsid w:val="007452F7"/>
    <w:rsid w:val="00746422"/>
    <w:rsid w:val="00746B93"/>
    <w:rsid w:val="00746CD8"/>
    <w:rsid w:val="00751073"/>
    <w:rsid w:val="007519C9"/>
    <w:rsid w:val="00751EF9"/>
    <w:rsid w:val="0075392C"/>
    <w:rsid w:val="00755A76"/>
    <w:rsid w:val="0075693C"/>
    <w:rsid w:val="00756CC4"/>
    <w:rsid w:val="00757895"/>
    <w:rsid w:val="007656AC"/>
    <w:rsid w:val="00766049"/>
    <w:rsid w:val="007677CA"/>
    <w:rsid w:val="00770C7C"/>
    <w:rsid w:val="00774F53"/>
    <w:rsid w:val="007757EF"/>
    <w:rsid w:val="00775EC4"/>
    <w:rsid w:val="007761A3"/>
    <w:rsid w:val="00776506"/>
    <w:rsid w:val="00776B6A"/>
    <w:rsid w:val="00776E37"/>
    <w:rsid w:val="00782863"/>
    <w:rsid w:val="007832BA"/>
    <w:rsid w:val="00783896"/>
    <w:rsid w:val="00783EB7"/>
    <w:rsid w:val="00784113"/>
    <w:rsid w:val="00785312"/>
    <w:rsid w:val="007878EC"/>
    <w:rsid w:val="00790240"/>
    <w:rsid w:val="007902A6"/>
    <w:rsid w:val="007903C6"/>
    <w:rsid w:val="007908BB"/>
    <w:rsid w:val="007910A7"/>
    <w:rsid w:val="00791CB3"/>
    <w:rsid w:val="00791D2E"/>
    <w:rsid w:val="00792926"/>
    <w:rsid w:val="007939DF"/>
    <w:rsid w:val="007944FF"/>
    <w:rsid w:val="00796106"/>
    <w:rsid w:val="00797267"/>
    <w:rsid w:val="007973E8"/>
    <w:rsid w:val="0079785A"/>
    <w:rsid w:val="007A06A3"/>
    <w:rsid w:val="007A0B7F"/>
    <w:rsid w:val="007A0DF2"/>
    <w:rsid w:val="007A1A3D"/>
    <w:rsid w:val="007A21B1"/>
    <w:rsid w:val="007A32E8"/>
    <w:rsid w:val="007A337C"/>
    <w:rsid w:val="007A679E"/>
    <w:rsid w:val="007A6805"/>
    <w:rsid w:val="007A6E38"/>
    <w:rsid w:val="007A6F9D"/>
    <w:rsid w:val="007B144C"/>
    <w:rsid w:val="007B14A6"/>
    <w:rsid w:val="007B1CDF"/>
    <w:rsid w:val="007B3F93"/>
    <w:rsid w:val="007B58AD"/>
    <w:rsid w:val="007B60B8"/>
    <w:rsid w:val="007B6FFF"/>
    <w:rsid w:val="007B723F"/>
    <w:rsid w:val="007B7628"/>
    <w:rsid w:val="007C0E8E"/>
    <w:rsid w:val="007C1A6A"/>
    <w:rsid w:val="007C313D"/>
    <w:rsid w:val="007C33D1"/>
    <w:rsid w:val="007C7E2D"/>
    <w:rsid w:val="007D0677"/>
    <w:rsid w:val="007D0916"/>
    <w:rsid w:val="007D2FA8"/>
    <w:rsid w:val="007D34DC"/>
    <w:rsid w:val="007D3A08"/>
    <w:rsid w:val="007D6141"/>
    <w:rsid w:val="007D6D2C"/>
    <w:rsid w:val="007E166C"/>
    <w:rsid w:val="007E17D1"/>
    <w:rsid w:val="007E19C8"/>
    <w:rsid w:val="007E2DA3"/>
    <w:rsid w:val="007E3DAB"/>
    <w:rsid w:val="007E49FE"/>
    <w:rsid w:val="007E7774"/>
    <w:rsid w:val="007E788A"/>
    <w:rsid w:val="007E7D0F"/>
    <w:rsid w:val="007F0A63"/>
    <w:rsid w:val="007F192B"/>
    <w:rsid w:val="007F2489"/>
    <w:rsid w:val="007F296B"/>
    <w:rsid w:val="007F316A"/>
    <w:rsid w:val="007F405B"/>
    <w:rsid w:val="007F5CF5"/>
    <w:rsid w:val="007F7F0E"/>
    <w:rsid w:val="0080054C"/>
    <w:rsid w:val="00801418"/>
    <w:rsid w:val="0080396D"/>
    <w:rsid w:val="00804F7E"/>
    <w:rsid w:val="00806C8E"/>
    <w:rsid w:val="0081009E"/>
    <w:rsid w:val="00811034"/>
    <w:rsid w:val="00811FC5"/>
    <w:rsid w:val="00812C17"/>
    <w:rsid w:val="0081397A"/>
    <w:rsid w:val="00813E68"/>
    <w:rsid w:val="00814DCB"/>
    <w:rsid w:val="00820CEE"/>
    <w:rsid w:val="00820D97"/>
    <w:rsid w:val="00823E5C"/>
    <w:rsid w:val="0082524E"/>
    <w:rsid w:val="0082719B"/>
    <w:rsid w:val="00827621"/>
    <w:rsid w:val="00827850"/>
    <w:rsid w:val="0083162E"/>
    <w:rsid w:val="00832AC9"/>
    <w:rsid w:val="00833F97"/>
    <w:rsid w:val="008349D9"/>
    <w:rsid w:val="00837F30"/>
    <w:rsid w:val="00840205"/>
    <w:rsid w:val="008406D9"/>
    <w:rsid w:val="00840C97"/>
    <w:rsid w:val="00841882"/>
    <w:rsid w:val="0084524F"/>
    <w:rsid w:val="00850799"/>
    <w:rsid w:val="008523B8"/>
    <w:rsid w:val="008559BE"/>
    <w:rsid w:val="008575AB"/>
    <w:rsid w:val="00860568"/>
    <w:rsid w:val="00860572"/>
    <w:rsid w:val="00862835"/>
    <w:rsid w:val="00864527"/>
    <w:rsid w:val="008651A8"/>
    <w:rsid w:val="00865574"/>
    <w:rsid w:val="00865D80"/>
    <w:rsid w:val="008662D2"/>
    <w:rsid w:val="008663DB"/>
    <w:rsid w:val="00866A5C"/>
    <w:rsid w:val="00874F30"/>
    <w:rsid w:val="00875652"/>
    <w:rsid w:val="00875A36"/>
    <w:rsid w:val="00880F0B"/>
    <w:rsid w:val="00880FA8"/>
    <w:rsid w:val="00881B21"/>
    <w:rsid w:val="008822DB"/>
    <w:rsid w:val="008823E0"/>
    <w:rsid w:val="0088312F"/>
    <w:rsid w:val="008833AE"/>
    <w:rsid w:val="00883CC3"/>
    <w:rsid w:val="0088407F"/>
    <w:rsid w:val="0088447B"/>
    <w:rsid w:val="008856FF"/>
    <w:rsid w:val="00886532"/>
    <w:rsid w:val="00886DBD"/>
    <w:rsid w:val="008875D0"/>
    <w:rsid w:val="00890212"/>
    <w:rsid w:val="00891FA3"/>
    <w:rsid w:val="008925F8"/>
    <w:rsid w:val="00894070"/>
    <w:rsid w:val="008950A1"/>
    <w:rsid w:val="00895E0B"/>
    <w:rsid w:val="00897645"/>
    <w:rsid w:val="0089792F"/>
    <w:rsid w:val="008A0073"/>
    <w:rsid w:val="008A221F"/>
    <w:rsid w:val="008A2F02"/>
    <w:rsid w:val="008A30CB"/>
    <w:rsid w:val="008A3B17"/>
    <w:rsid w:val="008A4A2D"/>
    <w:rsid w:val="008B03C6"/>
    <w:rsid w:val="008B0559"/>
    <w:rsid w:val="008B0691"/>
    <w:rsid w:val="008B0E2C"/>
    <w:rsid w:val="008B202B"/>
    <w:rsid w:val="008B2269"/>
    <w:rsid w:val="008B2400"/>
    <w:rsid w:val="008B3695"/>
    <w:rsid w:val="008B3FEE"/>
    <w:rsid w:val="008B5D9D"/>
    <w:rsid w:val="008C0914"/>
    <w:rsid w:val="008C2B31"/>
    <w:rsid w:val="008C2E6F"/>
    <w:rsid w:val="008C31F1"/>
    <w:rsid w:val="008C5D05"/>
    <w:rsid w:val="008C5F9D"/>
    <w:rsid w:val="008C6081"/>
    <w:rsid w:val="008D0651"/>
    <w:rsid w:val="008D0D52"/>
    <w:rsid w:val="008D30A5"/>
    <w:rsid w:val="008D39F4"/>
    <w:rsid w:val="008D3B9B"/>
    <w:rsid w:val="008D4CA1"/>
    <w:rsid w:val="008D59E8"/>
    <w:rsid w:val="008D5E12"/>
    <w:rsid w:val="008D6BBE"/>
    <w:rsid w:val="008D79A3"/>
    <w:rsid w:val="008E0D62"/>
    <w:rsid w:val="008E3264"/>
    <w:rsid w:val="008E3BC3"/>
    <w:rsid w:val="008E3CF2"/>
    <w:rsid w:val="008E44D2"/>
    <w:rsid w:val="008E6DE3"/>
    <w:rsid w:val="008E720A"/>
    <w:rsid w:val="008F04D8"/>
    <w:rsid w:val="008F05CB"/>
    <w:rsid w:val="008F15ED"/>
    <w:rsid w:val="008F1732"/>
    <w:rsid w:val="008F3009"/>
    <w:rsid w:val="008F48C6"/>
    <w:rsid w:val="00901B7E"/>
    <w:rsid w:val="00903E24"/>
    <w:rsid w:val="0090463D"/>
    <w:rsid w:val="00904726"/>
    <w:rsid w:val="00910118"/>
    <w:rsid w:val="0091016B"/>
    <w:rsid w:val="00910941"/>
    <w:rsid w:val="0091173E"/>
    <w:rsid w:val="00912204"/>
    <w:rsid w:val="0091360B"/>
    <w:rsid w:val="00913ADE"/>
    <w:rsid w:val="00914C6B"/>
    <w:rsid w:val="00915346"/>
    <w:rsid w:val="00915DD2"/>
    <w:rsid w:val="00916AE2"/>
    <w:rsid w:val="00916D4A"/>
    <w:rsid w:val="00920CEB"/>
    <w:rsid w:val="00922B22"/>
    <w:rsid w:val="00924482"/>
    <w:rsid w:val="00924ED8"/>
    <w:rsid w:val="009251CD"/>
    <w:rsid w:val="0092585A"/>
    <w:rsid w:val="0092659B"/>
    <w:rsid w:val="00927D51"/>
    <w:rsid w:val="00930777"/>
    <w:rsid w:val="009320BE"/>
    <w:rsid w:val="00934905"/>
    <w:rsid w:val="00934E1F"/>
    <w:rsid w:val="00934F42"/>
    <w:rsid w:val="009369EA"/>
    <w:rsid w:val="00937014"/>
    <w:rsid w:val="009400F0"/>
    <w:rsid w:val="009409D9"/>
    <w:rsid w:val="00941109"/>
    <w:rsid w:val="0094234E"/>
    <w:rsid w:val="0094357B"/>
    <w:rsid w:val="00946AD6"/>
    <w:rsid w:val="00946FA2"/>
    <w:rsid w:val="00947902"/>
    <w:rsid w:val="00950E8C"/>
    <w:rsid w:val="00951041"/>
    <w:rsid w:val="009521ED"/>
    <w:rsid w:val="0095231C"/>
    <w:rsid w:val="00953E1A"/>
    <w:rsid w:val="009540CC"/>
    <w:rsid w:val="009574D9"/>
    <w:rsid w:val="00957BAB"/>
    <w:rsid w:val="009601B5"/>
    <w:rsid w:val="00961258"/>
    <w:rsid w:val="00962F68"/>
    <w:rsid w:val="0096328E"/>
    <w:rsid w:val="009632E0"/>
    <w:rsid w:val="0096473A"/>
    <w:rsid w:val="009651A2"/>
    <w:rsid w:val="0096558D"/>
    <w:rsid w:val="009659F6"/>
    <w:rsid w:val="00972FD6"/>
    <w:rsid w:val="009730E2"/>
    <w:rsid w:val="00976252"/>
    <w:rsid w:val="00976300"/>
    <w:rsid w:val="009803CD"/>
    <w:rsid w:val="009809B8"/>
    <w:rsid w:val="0098400D"/>
    <w:rsid w:val="00986155"/>
    <w:rsid w:val="009863BE"/>
    <w:rsid w:val="00987673"/>
    <w:rsid w:val="00987822"/>
    <w:rsid w:val="00991A40"/>
    <w:rsid w:val="00991FD1"/>
    <w:rsid w:val="009928FB"/>
    <w:rsid w:val="00992B7A"/>
    <w:rsid w:val="009945BE"/>
    <w:rsid w:val="00995024"/>
    <w:rsid w:val="009954CC"/>
    <w:rsid w:val="0099635C"/>
    <w:rsid w:val="00997B23"/>
    <w:rsid w:val="00997F26"/>
    <w:rsid w:val="009A1F7F"/>
    <w:rsid w:val="009A218C"/>
    <w:rsid w:val="009A248E"/>
    <w:rsid w:val="009A43A9"/>
    <w:rsid w:val="009A4492"/>
    <w:rsid w:val="009A48FF"/>
    <w:rsid w:val="009A607D"/>
    <w:rsid w:val="009A622A"/>
    <w:rsid w:val="009A6AFD"/>
    <w:rsid w:val="009A6DDD"/>
    <w:rsid w:val="009A79DC"/>
    <w:rsid w:val="009B0C38"/>
    <w:rsid w:val="009B159F"/>
    <w:rsid w:val="009B2B0A"/>
    <w:rsid w:val="009B39F6"/>
    <w:rsid w:val="009B4BF6"/>
    <w:rsid w:val="009B6044"/>
    <w:rsid w:val="009C0956"/>
    <w:rsid w:val="009C23A6"/>
    <w:rsid w:val="009C2973"/>
    <w:rsid w:val="009C2DB9"/>
    <w:rsid w:val="009C62CA"/>
    <w:rsid w:val="009C62D0"/>
    <w:rsid w:val="009C73F1"/>
    <w:rsid w:val="009C7596"/>
    <w:rsid w:val="009D021F"/>
    <w:rsid w:val="009D12BD"/>
    <w:rsid w:val="009D1813"/>
    <w:rsid w:val="009D1DCB"/>
    <w:rsid w:val="009D331E"/>
    <w:rsid w:val="009D33CB"/>
    <w:rsid w:val="009D3ACF"/>
    <w:rsid w:val="009D3B2D"/>
    <w:rsid w:val="009D4536"/>
    <w:rsid w:val="009D4922"/>
    <w:rsid w:val="009D4EC1"/>
    <w:rsid w:val="009D5234"/>
    <w:rsid w:val="009D57D9"/>
    <w:rsid w:val="009D5F49"/>
    <w:rsid w:val="009D6229"/>
    <w:rsid w:val="009E3988"/>
    <w:rsid w:val="009E4DDA"/>
    <w:rsid w:val="009E652F"/>
    <w:rsid w:val="009E7BD2"/>
    <w:rsid w:val="009F04F8"/>
    <w:rsid w:val="009F06E1"/>
    <w:rsid w:val="009F14FA"/>
    <w:rsid w:val="009F333A"/>
    <w:rsid w:val="009F4365"/>
    <w:rsid w:val="009F55CD"/>
    <w:rsid w:val="009F5F73"/>
    <w:rsid w:val="009F63F9"/>
    <w:rsid w:val="00A00055"/>
    <w:rsid w:val="00A00E10"/>
    <w:rsid w:val="00A015D7"/>
    <w:rsid w:val="00A026C7"/>
    <w:rsid w:val="00A02A5B"/>
    <w:rsid w:val="00A03760"/>
    <w:rsid w:val="00A03EB6"/>
    <w:rsid w:val="00A05B0B"/>
    <w:rsid w:val="00A06EF8"/>
    <w:rsid w:val="00A073F2"/>
    <w:rsid w:val="00A10EC1"/>
    <w:rsid w:val="00A13057"/>
    <w:rsid w:val="00A13177"/>
    <w:rsid w:val="00A132B7"/>
    <w:rsid w:val="00A15AF4"/>
    <w:rsid w:val="00A17068"/>
    <w:rsid w:val="00A17FF0"/>
    <w:rsid w:val="00A24EAC"/>
    <w:rsid w:val="00A2537C"/>
    <w:rsid w:val="00A25EF3"/>
    <w:rsid w:val="00A273D5"/>
    <w:rsid w:val="00A30E76"/>
    <w:rsid w:val="00A31651"/>
    <w:rsid w:val="00A32563"/>
    <w:rsid w:val="00A33895"/>
    <w:rsid w:val="00A34AD7"/>
    <w:rsid w:val="00A37496"/>
    <w:rsid w:val="00A41B8A"/>
    <w:rsid w:val="00A420D6"/>
    <w:rsid w:val="00A45BDC"/>
    <w:rsid w:val="00A45E22"/>
    <w:rsid w:val="00A46029"/>
    <w:rsid w:val="00A460D9"/>
    <w:rsid w:val="00A471BB"/>
    <w:rsid w:val="00A47C02"/>
    <w:rsid w:val="00A508C5"/>
    <w:rsid w:val="00A52F74"/>
    <w:rsid w:val="00A54158"/>
    <w:rsid w:val="00A5463E"/>
    <w:rsid w:val="00A54C93"/>
    <w:rsid w:val="00A5535F"/>
    <w:rsid w:val="00A61F6E"/>
    <w:rsid w:val="00A62649"/>
    <w:rsid w:val="00A62878"/>
    <w:rsid w:val="00A65B08"/>
    <w:rsid w:val="00A66936"/>
    <w:rsid w:val="00A6755C"/>
    <w:rsid w:val="00A67FE7"/>
    <w:rsid w:val="00A712D5"/>
    <w:rsid w:val="00A7155E"/>
    <w:rsid w:val="00A74133"/>
    <w:rsid w:val="00A75955"/>
    <w:rsid w:val="00A81522"/>
    <w:rsid w:val="00A84577"/>
    <w:rsid w:val="00A8540F"/>
    <w:rsid w:val="00A85C8E"/>
    <w:rsid w:val="00A91BB8"/>
    <w:rsid w:val="00A93D90"/>
    <w:rsid w:val="00A9677A"/>
    <w:rsid w:val="00A96DE9"/>
    <w:rsid w:val="00A9773E"/>
    <w:rsid w:val="00A97F53"/>
    <w:rsid w:val="00A97FC9"/>
    <w:rsid w:val="00AA01EE"/>
    <w:rsid w:val="00AA0597"/>
    <w:rsid w:val="00AA0997"/>
    <w:rsid w:val="00AA0A24"/>
    <w:rsid w:val="00AA1352"/>
    <w:rsid w:val="00AA2FBC"/>
    <w:rsid w:val="00AA3568"/>
    <w:rsid w:val="00AA46B0"/>
    <w:rsid w:val="00AA48CB"/>
    <w:rsid w:val="00AA5B2D"/>
    <w:rsid w:val="00AA7C51"/>
    <w:rsid w:val="00AB0416"/>
    <w:rsid w:val="00AB163C"/>
    <w:rsid w:val="00AB2D96"/>
    <w:rsid w:val="00AB3045"/>
    <w:rsid w:val="00AB3180"/>
    <w:rsid w:val="00AB332C"/>
    <w:rsid w:val="00AB41BA"/>
    <w:rsid w:val="00AB4609"/>
    <w:rsid w:val="00AB49E9"/>
    <w:rsid w:val="00AB7982"/>
    <w:rsid w:val="00AC0113"/>
    <w:rsid w:val="00AC0CA1"/>
    <w:rsid w:val="00AC1E29"/>
    <w:rsid w:val="00AC1F6C"/>
    <w:rsid w:val="00AC202D"/>
    <w:rsid w:val="00AC3172"/>
    <w:rsid w:val="00AC4472"/>
    <w:rsid w:val="00AC7149"/>
    <w:rsid w:val="00AC7CA9"/>
    <w:rsid w:val="00AD0F3E"/>
    <w:rsid w:val="00AD1F28"/>
    <w:rsid w:val="00AD376D"/>
    <w:rsid w:val="00AD3890"/>
    <w:rsid w:val="00AD3D71"/>
    <w:rsid w:val="00AD44F0"/>
    <w:rsid w:val="00AD498D"/>
    <w:rsid w:val="00AD55B3"/>
    <w:rsid w:val="00AD68B1"/>
    <w:rsid w:val="00AE0100"/>
    <w:rsid w:val="00AE3973"/>
    <w:rsid w:val="00AE57EF"/>
    <w:rsid w:val="00AE59E6"/>
    <w:rsid w:val="00AE6B23"/>
    <w:rsid w:val="00AE72E1"/>
    <w:rsid w:val="00AF0A46"/>
    <w:rsid w:val="00AF1AA8"/>
    <w:rsid w:val="00AF24B9"/>
    <w:rsid w:val="00AF52CF"/>
    <w:rsid w:val="00AF7375"/>
    <w:rsid w:val="00AF7919"/>
    <w:rsid w:val="00B00377"/>
    <w:rsid w:val="00B0067F"/>
    <w:rsid w:val="00B035CD"/>
    <w:rsid w:val="00B03A37"/>
    <w:rsid w:val="00B0599B"/>
    <w:rsid w:val="00B066CF"/>
    <w:rsid w:val="00B1082F"/>
    <w:rsid w:val="00B1199E"/>
    <w:rsid w:val="00B1353B"/>
    <w:rsid w:val="00B13FDC"/>
    <w:rsid w:val="00B141C4"/>
    <w:rsid w:val="00B142B4"/>
    <w:rsid w:val="00B1704E"/>
    <w:rsid w:val="00B17297"/>
    <w:rsid w:val="00B218FE"/>
    <w:rsid w:val="00B23937"/>
    <w:rsid w:val="00B24071"/>
    <w:rsid w:val="00B2493D"/>
    <w:rsid w:val="00B24AF5"/>
    <w:rsid w:val="00B25905"/>
    <w:rsid w:val="00B259D7"/>
    <w:rsid w:val="00B25C1C"/>
    <w:rsid w:val="00B262F8"/>
    <w:rsid w:val="00B27507"/>
    <w:rsid w:val="00B27D02"/>
    <w:rsid w:val="00B33932"/>
    <w:rsid w:val="00B3437F"/>
    <w:rsid w:val="00B348E2"/>
    <w:rsid w:val="00B35B59"/>
    <w:rsid w:val="00B36554"/>
    <w:rsid w:val="00B367DA"/>
    <w:rsid w:val="00B36830"/>
    <w:rsid w:val="00B36C48"/>
    <w:rsid w:val="00B36E46"/>
    <w:rsid w:val="00B41DF1"/>
    <w:rsid w:val="00B43168"/>
    <w:rsid w:val="00B4730B"/>
    <w:rsid w:val="00B47BAA"/>
    <w:rsid w:val="00B47D61"/>
    <w:rsid w:val="00B50EF4"/>
    <w:rsid w:val="00B51EBD"/>
    <w:rsid w:val="00B5233D"/>
    <w:rsid w:val="00B52DEB"/>
    <w:rsid w:val="00B5321B"/>
    <w:rsid w:val="00B55112"/>
    <w:rsid w:val="00B55B09"/>
    <w:rsid w:val="00B55DBF"/>
    <w:rsid w:val="00B5648B"/>
    <w:rsid w:val="00B56D08"/>
    <w:rsid w:val="00B579A7"/>
    <w:rsid w:val="00B623B0"/>
    <w:rsid w:val="00B624ED"/>
    <w:rsid w:val="00B63F6A"/>
    <w:rsid w:val="00B64E81"/>
    <w:rsid w:val="00B65365"/>
    <w:rsid w:val="00B67849"/>
    <w:rsid w:val="00B702C2"/>
    <w:rsid w:val="00B70795"/>
    <w:rsid w:val="00B7210C"/>
    <w:rsid w:val="00B72198"/>
    <w:rsid w:val="00B741BA"/>
    <w:rsid w:val="00B74949"/>
    <w:rsid w:val="00B850F4"/>
    <w:rsid w:val="00B862E0"/>
    <w:rsid w:val="00B8725E"/>
    <w:rsid w:val="00B90E53"/>
    <w:rsid w:val="00B91106"/>
    <w:rsid w:val="00B925BB"/>
    <w:rsid w:val="00B92611"/>
    <w:rsid w:val="00B94BB2"/>
    <w:rsid w:val="00B971D8"/>
    <w:rsid w:val="00B97315"/>
    <w:rsid w:val="00BA1BBC"/>
    <w:rsid w:val="00BA3389"/>
    <w:rsid w:val="00BA38A8"/>
    <w:rsid w:val="00BA43D2"/>
    <w:rsid w:val="00BA6993"/>
    <w:rsid w:val="00BA730D"/>
    <w:rsid w:val="00BB2033"/>
    <w:rsid w:val="00BB2548"/>
    <w:rsid w:val="00BB35B8"/>
    <w:rsid w:val="00BB49A7"/>
    <w:rsid w:val="00BB53EE"/>
    <w:rsid w:val="00BB5B6F"/>
    <w:rsid w:val="00BB6675"/>
    <w:rsid w:val="00BB66DD"/>
    <w:rsid w:val="00BB6F4E"/>
    <w:rsid w:val="00BC01FE"/>
    <w:rsid w:val="00BC0576"/>
    <w:rsid w:val="00BC05CF"/>
    <w:rsid w:val="00BC2F3D"/>
    <w:rsid w:val="00BC3A87"/>
    <w:rsid w:val="00BC4603"/>
    <w:rsid w:val="00BC4DF5"/>
    <w:rsid w:val="00BC5C9F"/>
    <w:rsid w:val="00BC6339"/>
    <w:rsid w:val="00BC7D77"/>
    <w:rsid w:val="00BD1C29"/>
    <w:rsid w:val="00BD2270"/>
    <w:rsid w:val="00BD2F47"/>
    <w:rsid w:val="00BD3566"/>
    <w:rsid w:val="00BD39A4"/>
    <w:rsid w:val="00BD4695"/>
    <w:rsid w:val="00BD4F7D"/>
    <w:rsid w:val="00BD50CF"/>
    <w:rsid w:val="00BD52EC"/>
    <w:rsid w:val="00BD79B4"/>
    <w:rsid w:val="00BE2037"/>
    <w:rsid w:val="00BE2A5D"/>
    <w:rsid w:val="00BE3CBB"/>
    <w:rsid w:val="00BE5165"/>
    <w:rsid w:val="00BE53F4"/>
    <w:rsid w:val="00BE6BDE"/>
    <w:rsid w:val="00BE6FED"/>
    <w:rsid w:val="00BF06A5"/>
    <w:rsid w:val="00BF081A"/>
    <w:rsid w:val="00BF0FA5"/>
    <w:rsid w:val="00BF15B2"/>
    <w:rsid w:val="00BF23F4"/>
    <w:rsid w:val="00BF360F"/>
    <w:rsid w:val="00BF3952"/>
    <w:rsid w:val="00BF62B2"/>
    <w:rsid w:val="00BF6BD8"/>
    <w:rsid w:val="00BF72B2"/>
    <w:rsid w:val="00C00471"/>
    <w:rsid w:val="00C02039"/>
    <w:rsid w:val="00C021EE"/>
    <w:rsid w:val="00C02615"/>
    <w:rsid w:val="00C02A10"/>
    <w:rsid w:val="00C02F50"/>
    <w:rsid w:val="00C04C03"/>
    <w:rsid w:val="00C050BB"/>
    <w:rsid w:val="00C0533A"/>
    <w:rsid w:val="00C0545B"/>
    <w:rsid w:val="00C066A2"/>
    <w:rsid w:val="00C068D6"/>
    <w:rsid w:val="00C06940"/>
    <w:rsid w:val="00C11371"/>
    <w:rsid w:val="00C13709"/>
    <w:rsid w:val="00C13BF3"/>
    <w:rsid w:val="00C14F77"/>
    <w:rsid w:val="00C15369"/>
    <w:rsid w:val="00C15EB4"/>
    <w:rsid w:val="00C1629E"/>
    <w:rsid w:val="00C163AB"/>
    <w:rsid w:val="00C20D3A"/>
    <w:rsid w:val="00C21E13"/>
    <w:rsid w:val="00C22262"/>
    <w:rsid w:val="00C230F6"/>
    <w:rsid w:val="00C26129"/>
    <w:rsid w:val="00C26EBD"/>
    <w:rsid w:val="00C30B85"/>
    <w:rsid w:val="00C30CDF"/>
    <w:rsid w:val="00C3237B"/>
    <w:rsid w:val="00C32DFE"/>
    <w:rsid w:val="00C34BA5"/>
    <w:rsid w:val="00C35850"/>
    <w:rsid w:val="00C37C93"/>
    <w:rsid w:val="00C4038E"/>
    <w:rsid w:val="00C417AC"/>
    <w:rsid w:val="00C42D84"/>
    <w:rsid w:val="00C4575B"/>
    <w:rsid w:val="00C45922"/>
    <w:rsid w:val="00C45DA3"/>
    <w:rsid w:val="00C45EBF"/>
    <w:rsid w:val="00C461D1"/>
    <w:rsid w:val="00C4668D"/>
    <w:rsid w:val="00C46840"/>
    <w:rsid w:val="00C52438"/>
    <w:rsid w:val="00C541A6"/>
    <w:rsid w:val="00C541CC"/>
    <w:rsid w:val="00C556A5"/>
    <w:rsid w:val="00C55C3D"/>
    <w:rsid w:val="00C573C3"/>
    <w:rsid w:val="00C57A9A"/>
    <w:rsid w:val="00C57CF6"/>
    <w:rsid w:val="00C62B4C"/>
    <w:rsid w:val="00C65415"/>
    <w:rsid w:val="00C65B48"/>
    <w:rsid w:val="00C66398"/>
    <w:rsid w:val="00C675A0"/>
    <w:rsid w:val="00C6788C"/>
    <w:rsid w:val="00C70456"/>
    <w:rsid w:val="00C725F4"/>
    <w:rsid w:val="00C73DCB"/>
    <w:rsid w:val="00C75A5A"/>
    <w:rsid w:val="00C77478"/>
    <w:rsid w:val="00C774B1"/>
    <w:rsid w:val="00C7766E"/>
    <w:rsid w:val="00C808EB"/>
    <w:rsid w:val="00C814E0"/>
    <w:rsid w:val="00C81CDC"/>
    <w:rsid w:val="00C838D1"/>
    <w:rsid w:val="00C84A86"/>
    <w:rsid w:val="00C879D5"/>
    <w:rsid w:val="00C87D42"/>
    <w:rsid w:val="00C90A33"/>
    <w:rsid w:val="00C90ED9"/>
    <w:rsid w:val="00C919FF"/>
    <w:rsid w:val="00C91DD4"/>
    <w:rsid w:val="00C91FB9"/>
    <w:rsid w:val="00C92CC9"/>
    <w:rsid w:val="00C941C6"/>
    <w:rsid w:val="00C942BA"/>
    <w:rsid w:val="00C946AD"/>
    <w:rsid w:val="00C958A2"/>
    <w:rsid w:val="00C95B9C"/>
    <w:rsid w:val="00C95D14"/>
    <w:rsid w:val="00C9602D"/>
    <w:rsid w:val="00C96E0D"/>
    <w:rsid w:val="00CA02F4"/>
    <w:rsid w:val="00CA1F99"/>
    <w:rsid w:val="00CA268A"/>
    <w:rsid w:val="00CA26F6"/>
    <w:rsid w:val="00CA3D37"/>
    <w:rsid w:val="00CA43AA"/>
    <w:rsid w:val="00CA5EB1"/>
    <w:rsid w:val="00CA69FE"/>
    <w:rsid w:val="00CB2075"/>
    <w:rsid w:val="00CB21A4"/>
    <w:rsid w:val="00CB22F3"/>
    <w:rsid w:val="00CB4E7F"/>
    <w:rsid w:val="00CB5AB8"/>
    <w:rsid w:val="00CB5D40"/>
    <w:rsid w:val="00CB5EBA"/>
    <w:rsid w:val="00CB66A6"/>
    <w:rsid w:val="00CC04DB"/>
    <w:rsid w:val="00CC1BEC"/>
    <w:rsid w:val="00CC36AC"/>
    <w:rsid w:val="00CC3EFC"/>
    <w:rsid w:val="00CC740D"/>
    <w:rsid w:val="00CD0953"/>
    <w:rsid w:val="00CD29E3"/>
    <w:rsid w:val="00CD4133"/>
    <w:rsid w:val="00CD51F8"/>
    <w:rsid w:val="00CD6F25"/>
    <w:rsid w:val="00CD743E"/>
    <w:rsid w:val="00CD75B4"/>
    <w:rsid w:val="00CD785B"/>
    <w:rsid w:val="00CD79EF"/>
    <w:rsid w:val="00CD7D14"/>
    <w:rsid w:val="00CE15AB"/>
    <w:rsid w:val="00CE1C1F"/>
    <w:rsid w:val="00CE312F"/>
    <w:rsid w:val="00CE34ED"/>
    <w:rsid w:val="00CE3997"/>
    <w:rsid w:val="00CE3A4A"/>
    <w:rsid w:val="00CE4861"/>
    <w:rsid w:val="00CE5E23"/>
    <w:rsid w:val="00CE6953"/>
    <w:rsid w:val="00CF09A9"/>
    <w:rsid w:val="00CF1769"/>
    <w:rsid w:val="00CF2ED9"/>
    <w:rsid w:val="00CF43B7"/>
    <w:rsid w:val="00CF4EA4"/>
    <w:rsid w:val="00CF5C50"/>
    <w:rsid w:val="00CF71AB"/>
    <w:rsid w:val="00CF7B16"/>
    <w:rsid w:val="00D02B4E"/>
    <w:rsid w:val="00D03ED9"/>
    <w:rsid w:val="00D042CE"/>
    <w:rsid w:val="00D05C0B"/>
    <w:rsid w:val="00D0738C"/>
    <w:rsid w:val="00D100DE"/>
    <w:rsid w:val="00D1102C"/>
    <w:rsid w:val="00D112E5"/>
    <w:rsid w:val="00D11638"/>
    <w:rsid w:val="00D11741"/>
    <w:rsid w:val="00D11A9C"/>
    <w:rsid w:val="00D11C05"/>
    <w:rsid w:val="00D126A3"/>
    <w:rsid w:val="00D12E9A"/>
    <w:rsid w:val="00D1300F"/>
    <w:rsid w:val="00D134E0"/>
    <w:rsid w:val="00D138BE"/>
    <w:rsid w:val="00D13C4F"/>
    <w:rsid w:val="00D15409"/>
    <w:rsid w:val="00D15C24"/>
    <w:rsid w:val="00D16B3E"/>
    <w:rsid w:val="00D16B84"/>
    <w:rsid w:val="00D16EFA"/>
    <w:rsid w:val="00D17AC9"/>
    <w:rsid w:val="00D2166A"/>
    <w:rsid w:val="00D220F3"/>
    <w:rsid w:val="00D23490"/>
    <w:rsid w:val="00D26429"/>
    <w:rsid w:val="00D269F6"/>
    <w:rsid w:val="00D26E1C"/>
    <w:rsid w:val="00D27F9D"/>
    <w:rsid w:val="00D3176B"/>
    <w:rsid w:val="00D328F2"/>
    <w:rsid w:val="00D330EC"/>
    <w:rsid w:val="00D3436A"/>
    <w:rsid w:val="00D343BA"/>
    <w:rsid w:val="00D349F8"/>
    <w:rsid w:val="00D3703D"/>
    <w:rsid w:val="00D4031C"/>
    <w:rsid w:val="00D40325"/>
    <w:rsid w:val="00D405E4"/>
    <w:rsid w:val="00D436B9"/>
    <w:rsid w:val="00D43B0C"/>
    <w:rsid w:val="00D43CA2"/>
    <w:rsid w:val="00D44F9E"/>
    <w:rsid w:val="00D45111"/>
    <w:rsid w:val="00D45410"/>
    <w:rsid w:val="00D45FFA"/>
    <w:rsid w:val="00D4781A"/>
    <w:rsid w:val="00D50781"/>
    <w:rsid w:val="00D5094C"/>
    <w:rsid w:val="00D521FC"/>
    <w:rsid w:val="00D5290B"/>
    <w:rsid w:val="00D53ACE"/>
    <w:rsid w:val="00D5756F"/>
    <w:rsid w:val="00D57F08"/>
    <w:rsid w:val="00D61E3C"/>
    <w:rsid w:val="00D6235C"/>
    <w:rsid w:val="00D62B7A"/>
    <w:rsid w:val="00D65C81"/>
    <w:rsid w:val="00D6621C"/>
    <w:rsid w:val="00D67FD1"/>
    <w:rsid w:val="00D7142D"/>
    <w:rsid w:val="00D714B0"/>
    <w:rsid w:val="00D7164F"/>
    <w:rsid w:val="00D742C3"/>
    <w:rsid w:val="00D7708B"/>
    <w:rsid w:val="00D80A2C"/>
    <w:rsid w:val="00D8170F"/>
    <w:rsid w:val="00D81714"/>
    <w:rsid w:val="00D818A7"/>
    <w:rsid w:val="00D82A74"/>
    <w:rsid w:val="00D83592"/>
    <w:rsid w:val="00D841D5"/>
    <w:rsid w:val="00D90701"/>
    <w:rsid w:val="00D917D9"/>
    <w:rsid w:val="00D9187F"/>
    <w:rsid w:val="00D92B56"/>
    <w:rsid w:val="00D95184"/>
    <w:rsid w:val="00D95C37"/>
    <w:rsid w:val="00D95D2D"/>
    <w:rsid w:val="00DA0704"/>
    <w:rsid w:val="00DA083C"/>
    <w:rsid w:val="00DA1273"/>
    <w:rsid w:val="00DA2B6F"/>
    <w:rsid w:val="00DA4741"/>
    <w:rsid w:val="00DA4EB5"/>
    <w:rsid w:val="00DA55DC"/>
    <w:rsid w:val="00DA664C"/>
    <w:rsid w:val="00DA7713"/>
    <w:rsid w:val="00DB056A"/>
    <w:rsid w:val="00DB1017"/>
    <w:rsid w:val="00DB318C"/>
    <w:rsid w:val="00DB40B3"/>
    <w:rsid w:val="00DB4354"/>
    <w:rsid w:val="00DB5189"/>
    <w:rsid w:val="00DB57EE"/>
    <w:rsid w:val="00DB5911"/>
    <w:rsid w:val="00DB5E0B"/>
    <w:rsid w:val="00DB671A"/>
    <w:rsid w:val="00DC0C35"/>
    <w:rsid w:val="00DC3141"/>
    <w:rsid w:val="00DC75A6"/>
    <w:rsid w:val="00DD012E"/>
    <w:rsid w:val="00DD0F1A"/>
    <w:rsid w:val="00DD2553"/>
    <w:rsid w:val="00DD36B5"/>
    <w:rsid w:val="00DD4D80"/>
    <w:rsid w:val="00DD66A2"/>
    <w:rsid w:val="00DD75CC"/>
    <w:rsid w:val="00DE0180"/>
    <w:rsid w:val="00DE136B"/>
    <w:rsid w:val="00DE14C2"/>
    <w:rsid w:val="00DE182F"/>
    <w:rsid w:val="00DE4392"/>
    <w:rsid w:val="00DE4F3D"/>
    <w:rsid w:val="00DE6234"/>
    <w:rsid w:val="00DE7015"/>
    <w:rsid w:val="00DE748D"/>
    <w:rsid w:val="00DF01D4"/>
    <w:rsid w:val="00DF080D"/>
    <w:rsid w:val="00DF2105"/>
    <w:rsid w:val="00DF2EFA"/>
    <w:rsid w:val="00DF38F9"/>
    <w:rsid w:val="00DF44D3"/>
    <w:rsid w:val="00DF682E"/>
    <w:rsid w:val="00DF6A24"/>
    <w:rsid w:val="00E009CE"/>
    <w:rsid w:val="00E01DA0"/>
    <w:rsid w:val="00E0225E"/>
    <w:rsid w:val="00E0606A"/>
    <w:rsid w:val="00E07A04"/>
    <w:rsid w:val="00E10716"/>
    <w:rsid w:val="00E10D1A"/>
    <w:rsid w:val="00E1159D"/>
    <w:rsid w:val="00E12063"/>
    <w:rsid w:val="00E120C9"/>
    <w:rsid w:val="00E1258E"/>
    <w:rsid w:val="00E16EF9"/>
    <w:rsid w:val="00E1713B"/>
    <w:rsid w:val="00E17ADC"/>
    <w:rsid w:val="00E20E0C"/>
    <w:rsid w:val="00E20F91"/>
    <w:rsid w:val="00E21400"/>
    <w:rsid w:val="00E22288"/>
    <w:rsid w:val="00E223F1"/>
    <w:rsid w:val="00E22760"/>
    <w:rsid w:val="00E234AA"/>
    <w:rsid w:val="00E24E39"/>
    <w:rsid w:val="00E319BB"/>
    <w:rsid w:val="00E3336E"/>
    <w:rsid w:val="00E33FFF"/>
    <w:rsid w:val="00E3406A"/>
    <w:rsid w:val="00E3473D"/>
    <w:rsid w:val="00E3493A"/>
    <w:rsid w:val="00E351A6"/>
    <w:rsid w:val="00E35708"/>
    <w:rsid w:val="00E3592D"/>
    <w:rsid w:val="00E4099F"/>
    <w:rsid w:val="00E41028"/>
    <w:rsid w:val="00E412EA"/>
    <w:rsid w:val="00E4148B"/>
    <w:rsid w:val="00E4304D"/>
    <w:rsid w:val="00E44FBF"/>
    <w:rsid w:val="00E467C0"/>
    <w:rsid w:val="00E46A54"/>
    <w:rsid w:val="00E4756F"/>
    <w:rsid w:val="00E47CB4"/>
    <w:rsid w:val="00E50267"/>
    <w:rsid w:val="00E517A2"/>
    <w:rsid w:val="00E51EE6"/>
    <w:rsid w:val="00E520D4"/>
    <w:rsid w:val="00E52817"/>
    <w:rsid w:val="00E53733"/>
    <w:rsid w:val="00E538A2"/>
    <w:rsid w:val="00E53D0D"/>
    <w:rsid w:val="00E54043"/>
    <w:rsid w:val="00E545BE"/>
    <w:rsid w:val="00E553A9"/>
    <w:rsid w:val="00E579E9"/>
    <w:rsid w:val="00E625D7"/>
    <w:rsid w:val="00E668A0"/>
    <w:rsid w:val="00E66D5A"/>
    <w:rsid w:val="00E67BB7"/>
    <w:rsid w:val="00E67CDA"/>
    <w:rsid w:val="00E759F7"/>
    <w:rsid w:val="00E75A33"/>
    <w:rsid w:val="00E7662C"/>
    <w:rsid w:val="00E80BE2"/>
    <w:rsid w:val="00E81CBB"/>
    <w:rsid w:val="00E84BFC"/>
    <w:rsid w:val="00E85AD6"/>
    <w:rsid w:val="00E867B2"/>
    <w:rsid w:val="00E911CA"/>
    <w:rsid w:val="00E9133B"/>
    <w:rsid w:val="00E91CF0"/>
    <w:rsid w:val="00E92185"/>
    <w:rsid w:val="00E92700"/>
    <w:rsid w:val="00E92E43"/>
    <w:rsid w:val="00E949DB"/>
    <w:rsid w:val="00E969CC"/>
    <w:rsid w:val="00E96B4D"/>
    <w:rsid w:val="00E97FCC"/>
    <w:rsid w:val="00EA126E"/>
    <w:rsid w:val="00EA3790"/>
    <w:rsid w:val="00EA6A1F"/>
    <w:rsid w:val="00EA6A3B"/>
    <w:rsid w:val="00EA7638"/>
    <w:rsid w:val="00EA7E26"/>
    <w:rsid w:val="00EB21B1"/>
    <w:rsid w:val="00EB3231"/>
    <w:rsid w:val="00EB3939"/>
    <w:rsid w:val="00EB3DB2"/>
    <w:rsid w:val="00EB6DF1"/>
    <w:rsid w:val="00EB7035"/>
    <w:rsid w:val="00EC0318"/>
    <w:rsid w:val="00EC0F4C"/>
    <w:rsid w:val="00EC3658"/>
    <w:rsid w:val="00EC441F"/>
    <w:rsid w:val="00EC4810"/>
    <w:rsid w:val="00EC4FDB"/>
    <w:rsid w:val="00EC50E9"/>
    <w:rsid w:val="00EC64AE"/>
    <w:rsid w:val="00ED15A9"/>
    <w:rsid w:val="00ED15D1"/>
    <w:rsid w:val="00ED1CF7"/>
    <w:rsid w:val="00ED1F90"/>
    <w:rsid w:val="00ED2599"/>
    <w:rsid w:val="00ED5369"/>
    <w:rsid w:val="00ED6CAC"/>
    <w:rsid w:val="00ED7CD2"/>
    <w:rsid w:val="00EE00CD"/>
    <w:rsid w:val="00EE02DD"/>
    <w:rsid w:val="00EE0856"/>
    <w:rsid w:val="00EE22F7"/>
    <w:rsid w:val="00EE408D"/>
    <w:rsid w:val="00EE4814"/>
    <w:rsid w:val="00EE63DE"/>
    <w:rsid w:val="00EE72AF"/>
    <w:rsid w:val="00EF0323"/>
    <w:rsid w:val="00EF0BFB"/>
    <w:rsid w:val="00EF0C6C"/>
    <w:rsid w:val="00EF0C75"/>
    <w:rsid w:val="00EF0CFB"/>
    <w:rsid w:val="00EF132A"/>
    <w:rsid w:val="00EF1EA5"/>
    <w:rsid w:val="00EF4DCE"/>
    <w:rsid w:val="00EF5245"/>
    <w:rsid w:val="00EF626F"/>
    <w:rsid w:val="00EF62CD"/>
    <w:rsid w:val="00EF7049"/>
    <w:rsid w:val="00EF7224"/>
    <w:rsid w:val="00F01419"/>
    <w:rsid w:val="00F028CC"/>
    <w:rsid w:val="00F02F6F"/>
    <w:rsid w:val="00F03698"/>
    <w:rsid w:val="00F05673"/>
    <w:rsid w:val="00F0704E"/>
    <w:rsid w:val="00F07AD8"/>
    <w:rsid w:val="00F11F4F"/>
    <w:rsid w:val="00F12C35"/>
    <w:rsid w:val="00F13122"/>
    <w:rsid w:val="00F13341"/>
    <w:rsid w:val="00F136F1"/>
    <w:rsid w:val="00F14989"/>
    <w:rsid w:val="00F16D29"/>
    <w:rsid w:val="00F21A30"/>
    <w:rsid w:val="00F2593D"/>
    <w:rsid w:val="00F266AE"/>
    <w:rsid w:val="00F26D24"/>
    <w:rsid w:val="00F300E2"/>
    <w:rsid w:val="00F30760"/>
    <w:rsid w:val="00F31FA6"/>
    <w:rsid w:val="00F32699"/>
    <w:rsid w:val="00F3735F"/>
    <w:rsid w:val="00F40B91"/>
    <w:rsid w:val="00F40D70"/>
    <w:rsid w:val="00F424F1"/>
    <w:rsid w:val="00F45DF6"/>
    <w:rsid w:val="00F460FA"/>
    <w:rsid w:val="00F5040E"/>
    <w:rsid w:val="00F507FD"/>
    <w:rsid w:val="00F50C40"/>
    <w:rsid w:val="00F50CD6"/>
    <w:rsid w:val="00F51E4A"/>
    <w:rsid w:val="00F5242B"/>
    <w:rsid w:val="00F5383D"/>
    <w:rsid w:val="00F54103"/>
    <w:rsid w:val="00F543AF"/>
    <w:rsid w:val="00F54ACE"/>
    <w:rsid w:val="00F54B1E"/>
    <w:rsid w:val="00F562B1"/>
    <w:rsid w:val="00F57250"/>
    <w:rsid w:val="00F579C4"/>
    <w:rsid w:val="00F6039C"/>
    <w:rsid w:val="00F61891"/>
    <w:rsid w:val="00F61D9E"/>
    <w:rsid w:val="00F62980"/>
    <w:rsid w:val="00F63EF2"/>
    <w:rsid w:val="00F63FD5"/>
    <w:rsid w:val="00F66352"/>
    <w:rsid w:val="00F66CBC"/>
    <w:rsid w:val="00F70EF6"/>
    <w:rsid w:val="00F71D91"/>
    <w:rsid w:val="00F7249A"/>
    <w:rsid w:val="00F73112"/>
    <w:rsid w:val="00F74146"/>
    <w:rsid w:val="00F75F0D"/>
    <w:rsid w:val="00F77E34"/>
    <w:rsid w:val="00F80D2C"/>
    <w:rsid w:val="00F80FE0"/>
    <w:rsid w:val="00F8175C"/>
    <w:rsid w:val="00F81B17"/>
    <w:rsid w:val="00F84510"/>
    <w:rsid w:val="00F86303"/>
    <w:rsid w:val="00F86A87"/>
    <w:rsid w:val="00F86B4A"/>
    <w:rsid w:val="00F86BE0"/>
    <w:rsid w:val="00F87DEC"/>
    <w:rsid w:val="00F90547"/>
    <w:rsid w:val="00F90DA2"/>
    <w:rsid w:val="00F91DF2"/>
    <w:rsid w:val="00F93536"/>
    <w:rsid w:val="00F951A8"/>
    <w:rsid w:val="00F957D3"/>
    <w:rsid w:val="00FA0403"/>
    <w:rsid w:val="00FA1FAC"/>
    <w:rsid w:val="00FA2129"/>
    <w:rsid w:val="00FA2782"/>
    <w:rsid w:val="00FA2C59"/>
    <w:rsid w:val="00FA30B4"/>
    <w:rsid w:val="00FA31D1"/>
    <w:rsid w:val="00FA3400"/>
    <w:rsid w:val="00FA4281"/>
    <w:rsid w:val="00FA4D1F"/>
    <w:rsid w:val="00FA5C97"/>
    <w:rsid w:val="00FA674C"/>
    <w:rsid w:val="00FA728F"/>
    <w:rsid w:val="00FA75E1"/>
    <w:rsid w:val="00FA7D59"/>
    <w:rsid w:val="00FB0371"/>
    <w:rsid w:val="00FB0767"/>
    <w:rsid w:val="00FB1A62"/>
    <w:rsid w:val="00FB2005"/>
    <w:rsid w:val="00FB3079"/>
    <w:rsid w:val="00FB486B"/>
    <w:rsid w:val="00FB527D"/>
    <w:rsid w:val="00FB61DF"/>
    <w:rsid w:val="00FB79E8"/>
    <w:rsid w:val="00FC08D5"/>
    <w:rsid w:val="00FC1AA3"/>
    <w:rsid w:val="00FC2D4E"/>
    <w:rsid w:val="00FC4516"/>
    <w:rsid w:val="00FC4E5D"/>
    <w:rsid w:val="00FC5DB3"/>
    <w:rsid w:val="00FC60A5"/>
    <w:rsid w:val="00FC645E"/>
    <w:rsid w:val="00FC6ECC"/>
    <w:rsid w:val="00FD0ED2"/>
    <w:rsid w:val="00FD23C3"/>
    <w:rsid w:val="00FD332C"/>
    <w:rsid w:val="00FD4C40"/>
    <w:rsid w:val="00FD552D"/>
    <w:rsid w:val="00FD5AB2"/>
    <w:rsid w:val="00FD6374"/>
    <w:rsid w:val="00FD7C57"/>
    <w:rsid w:val="00FE0BCD"/>
    <w:rsid w:val="00FE7A65"/>
    <w:rsid w:val="00FF1F27"/>
    <w:rsid w:val="00FF34A2"/>
    <w:rsid w:val="00FF6979"/>
    <w:rsid w:val="019B13B5"/>
    <w:rsid w:val="06834A35"/>
    <w:rsid w:val="07251BBC"/>
    <w:rsid w:val="07345517"/>
    <w:rsid w:val="07B92A66"/>
    <w:rsid w:val="07E07279"/>
    <w:rsid w:val="0ADF2D6B"/>
    <w:rsid w:val="0B2A3D49"/>
    <w:rsid w:val="0BB27FA2"/>
    <w:rsid w:val="0BBB4050"/>
    <w:rsid w:val="0C14087C"/>
    <w:rsid w:val="0C254B10"/>
    <w:rsid w:val="0D015416"/>
    <w:rsid w:val="0D023528"/>
    <w:rsid w:val="0D563757"/>
    <w:rsid w:val="0DBB6882"/>
    <w:rsid w:val="0E523D0A"/>
    <w:rsid w:val="0E627551"/>
    <w:rsid w:val="0F3F550B"/>
    <w:rsid w:val="11C11835"/>
    <w:rsid w:val="11D57B1F"/>
    <w:rsid w:val="12D80024"/>
    <w:rsid w:val="142F5F68"/>
    <w:rsid w:val="15560029"/>
    <w:rsid w:val="16F83FBE"/>
    <w:rsid w:val="17E625C2"/>
    <w:rsid w:val="182B3674"/>
    <w:rsid w:val="188E539C"/>
    <w:rsid w:val="1B0E7377"/>
    <w:rsid w:val="1DAB0109"/>
    <w:rsid w:val="1E753846"/>
    <w:rsid w:val="1F1C0096"/>
    <w:rsid w:val="20A25146"/>
    <w:rsid w:val="21430DB9"/>
    <w:rsid w:val="235207A7"/>
    <w:rsid w:val="270348B5"/>
    <w:rsid w:val="2A70556E"/>
    <w:rsid w:val="2B2C6F99"/>
    <w:rsid w:val="2C8F5CCA"/>
    <w:rsid w:val="2F2D532D"/>
    <w:rsid w:val="2F300191"/>
    <w:rsid w:val="2FA47105"/>
    <w:rsid w:val="3029155D"/>
    <w:rsid w:val="307A2E21"/>
    <w:rsid w:val="32911DF6"/>
    <w:rsid w:val="33B66E27"/>
    <w:rsid w:val="340308F8"/>
    <w:rsid w:val="34AD0C6B"/>
    <w:rsid w:val="354848C8"/>
    <w:rsid w:val="35A459E6"/>
    <w:rsid w:val="382F71C4"/>
    <w:rsid w:val="393A5701"/>
    <w:rsid w:val="398C0A97"/>
    <w:rsid w:val="3B150431"/>
    <w:rsid w:val="3D8368EF"/>
    <w:rsid w:val="3E944F3A"/>
    <w:rsid w:val="3EBC4E7A"/>
    <w:rsid w:val="3EDE6F5A"/>
    <w:rsid w:val="3F822940"/>
    <w:rsid w:val="41225E0E"/>
    <w:rsid w:val="418D3C9A"/>
    <w:rsid w:val="420E316D"/>
    <w:rsid w:val="44DA24B9"/>
    <w:rsid w:val="4551309A"/>
    <w:rsid w:val="45F72F60"/>
    <w:rsid w:val="46D53BBA"/>
    <w:rsid w:val="471B39F0"/>
    <w:rsid w:val="473353ED"/>
    <w:rsid w:val="473564E0"/>
    <w:rsid w:val="484A29AF"/>
    <w:rsid w:val="4A21268E"/>
    <w:rsid w:val="4BE71ADA"/>
    <w:rsid w:val="4BF11FF4"/>
    <w:rsid w:val="4C9154BF"/>
    <w:rsid w:val="4E091120"/>
    <w:rsid w:val="4E4C2FA8"/>
    <w:rsid w:val="4EC23B8F"/>
    <w:rsid w:val="4FCF2998"/>
    <w:rsid w:val="5186798F"/>
    <w:rsid w:val="518A67A8"/>
    <w:rsid w:val="532535F8"/>
    <w:rsid w:val="533A1A4A"/>
    <w:rsid w:val="535B78A2"/>
    <w:rsid w:val="579654A0"/>
    <w:rsid w:val="57D07981"/>
    <w:rsid w:val="585E4592"/>
    <w:rsid w:val="59804A9C"/>
    <w:rsid w:val="59A92BA5"/>
    <w:rsid w:val="5A9374AF"/>
    <w:rsid w:val="5D684819"/>
    <w:rsid w:val="5D721201"/>
    <w:rsid w:val="5F490922"/>
    <w:rsid w:val="613E66C4"/>
    <w:rsid w:val="637F5749"/>
    <w:rsid w:val="6452036D"/>
    <w:rsid w:val="64725AB1"/>
    <w:rsid w:val="64B93D6B"/>
    <w:rsid w:val="66522C38"/>
    <w:rsid w:val="66721A98"/>
    <w:rsid w:val="67320E15"/>
    <w:rsid w:val="67A51204"/>
    <w:rsid w:val="68AE02C5"/>
    <w:rsid w:val="68D004C3"/>
    <w:rsid w:val="69765185"/>
    <w:rsid w:val="6A086F23"/>
    <w:rsid w:val="6A5E4AA6"/>
    <w:rsid w:val="6AA03F90"/>
    <w:rsid w:val="6C0E0E60"/>
    <w:rsid w:val="6D0A14C3"/>
    <w:rsid w:val="6D212708"/>
    <w:rsid w:val="6DC76AD4"/>
    <w:rsid w:val="6E0F176A"/>
    <w:rsid w:val="6EBF62AC"/>
    <w:rsid w:val="6EDF7403"/>
    <w:rsid w:val="6F255B49"/>
    <w:rsid w:val="6F8A176A"/>
    <w:rsid w:val="72A06C65"/>
    <w:rsid w:val="72B14F36"/>
    <w:rsid w:val="73641655"/>
    <w:rsid w:val="741E68C7"/>
    <w:rsid w:val="752C7A85"/>
    <w:rsid w:val="77E86A48"/>
    <w:rsid w:val="794273F0"/>
    <w:rsid w:val="79B00BF4"/>
    <w:rsid w:val="79E33D18"/>
    <w:rsid w:val="79F33822"/>
    <w:rsid w:val="7A0D09CC"/>
    <w:rsid w:val="7A367961"/>
    <w:rsid w:val="7B3A5CAE"/>
    <w:rsid w:val="7B666718"/>
    <w:rsid w:val="7BCB643D"/>
    <w:rsid w:val="7E6764AA"/>
    <w:rsid w:val="7E851E56"/>
    <w:rsid w:val="7EF60166"/>
    <w:rsid w:val="7F0835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semiHidden="0" w:uiPriority="1" w:qFormat="1"/>
    <w:lsdException w:name="Body Text Indent" w:semiHidden="0" w:unhideWhenUsed="0" w:qFormat="1"/>
    <w:lsdException w:name="Subtitle" w:locked="1" w:semiHidden="0" w:unhideWhenUsed="0" w:qFormat="1"/>
    <w:lsdException w:name="Hyperlink" w:semiHidden="0" w:uiPriority="99"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2D"/>
    <w:pPr>
      <w:widowControl w:val="0"/>
      <w:jc w:val="both"/>
    </w:pPr>
    <w:rPr>
      <w:rFonts w:cs="Times New Roman"/>
      <w:kern w:val="2"/>
      <w:sz w:val="21"/>
      <w:szCs w:val="22"/>
    </w:rPr>
  </w:style>
  <w:style w:type="paragraph" w:styleId="1">
    <w:name w:val="heading 1"/>
    <w:basedOn w:val="a"/>
    <w:next w:val="a"/>
    <w:link w:val="1Char"/>
    <w:uiPriority w:val="9"/>
    <w:qFormat/>
    <w:locked/>
    <w:rsid w:val="00C9602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C9602D"/>
    <w:pPr>
      <w:spacing w:after="120"/>
      <w:ind w:leftChars="200" w:left="420"/>
    </w:pPr>
    <w:rPr>
      <w:rFonts w:ascii="Times New Roman" w:eastAsia="仿宋_GB2312" w:hAnsi="Times New Roman"/>
      <w:sz w:val="32"/>
      <w:szCs w:val="24"/>
    </w:rPr>
  </w:style>
  <w:style w:type="paragraph" w:styleId="a4">
    <w:name w:val="Balloon Text"/>
    <w:basedOn w:val="a"/>
    <w:link w:val="Char0"/>
    <w:unhideWhenUsed/>
    <w:qFormat/>
    <w:rsid w:val="00C9602D"/>
    <w:rPr>
      <w:sz w:val="18"/>
      <w:szCs w:val="18"/>
    </w:rPr>
  </w:style>
  <w:style w:type="paragraph" w:styleId="a5">
    <w:name w:val="footer"/>
    <w:basedOn w:val="a"/>
    <w:link w:val="Char1"/>
    <w:uiPriority w:val="99"/>
    <w:qFormat/>
    <w:rsid w:val="00C9602D"/>
    <w:pPr>
      <w:tabs>
        <w:tab w:val="center" w:pos="4153"/>
        <w:tab w:val="right" w:pos="8306"/>
      </w:tabs>
      <w:snapToGrid w:val="0"/>
      <w:jc w:val="left"/>
    </w:pPr>
    <w:rPr>
      <w:sz w:val="18"/>
      <w:szCs w:val="18"/>
    </w:rPr>
  </w:style>
  <w:style w:type="paragraph" w:styleId="a6">
    <w:name w:val="header"/>
    <w:basedOn w:val="a"/>
    <w:link w:val="Char2"/>
    <w:uiPriority w:val="99"/>
    <w:qFormat/>
    <w:rsid w:val="00C9602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C9602D"/>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unhideWhenUsed/>
    <w:qFormat/>
    <w:rsid w:val="00C9602D"/>
    <w:rPr>
      <w:color w:val="0000FF"/>
      <w:u w:val="single"/>
    </w:rPr>
  </w:style>
  <w:style w:type="table" w:styleId="a9">
    <w:name w:val="Table Grid"/>
    <w:basedOn w:val="a1"/>
    <w:uiPriority w:val="99"/>
    <w:qFormat/>
    <w:rsid w:val="00C96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rsid w:val="00C9602D"/>
    <w:pPr>
      <w:ind w:firstLineChars="200" w:firstLine="420"/>
    </w:pPr>
  </w:style>
  <w:style w:type="character" w:customStyle="1" w:styleId="Char2">
    <w:name w:val="页眉 Char"/>
    <w:link w:val="a6"/>
    <w:uiPriority w:val="99"/>
    <w:qFormat/>
    <w:locked/>
    <w:rsid w:val="00C9602D"/>
    <w:rPr>
      <w:rFonts w:cs="Times New Roman"/>
      <w:sz w:val="18"/>
      <w:szCs w:val="18"/>
    </w:rPr>
  </w:style>
  <w:style w:type="character" w:customStyle="1" w:styleId="Char1">
    <w:name w:val="页脚 Char"/>
    <w:link w:val="a5"/>
    <w:uiPriority w:val="99"/>
    <w:qFormat/>
    <w:locked/>
    <w:rsid w:val="00C9602D"/>
    <w:rPr>
      <w:rFonts w:cs="Times New Roman"/>
      <w:sz w:val="18"/>
      <w:szCs w:val="18"/>
    </w:rPr>
  </w:style>
  <w:style w:type="character" w:customStyle="1" w:styleId="Char0">
    <w:name w:val="批注框文本 Char"/>
    <w:link w:val="a4"/>
    <w:semiHidden/>
    <w:qFormat/>
    <w:rsid w:val="00C9602D"/>
    <w:rPr>
      <w:rFonts w:cs="Times New Roman"/>
      <w:kern w:val="2"/>
      <w:sz w:val="18"/>
      <w:szCs w:val="18"/>
    </w:rPr>
  </w:style>
  <w:style w:type="character" w:customStyle="1" w:styleId="1Char">
    <w:name w:val="标题 1 Char"/>
    <w:link w:val="1"/>
    <w:uiPriority w:val="9"/>
    <w:qFormat/>
    <w:rsid w:val="00C9602D"/>
    <w:rPr>
      <w:rFonts w:ascii="宋体" w:hAnsi="宋体" w:cs="宋体"/>
      <w:b/>
      <w:bCs/>
      <w:kern w:val="36"/>
      <w:sz w:val="48"/>
      <w:szCs w:val="48"/>
    </w:rPr>
  </w:style>
  <w:style w:type="paragraph" w:customStyle="1" w:styleId="2">
    <w:name w:val="列出段落2"/>
    <w:basedOn w:val="a"/>
    <w:uiPriority w:val="99"/>
    <w:qFormat/>
    <w:rsid w:val="00C9602D"/>
    <w:pPr>
      <w:ind w:firstLineChars="200" w:firstLine="420"/>
    </w:pPr>
    <w:rPr>
      <w:rFonts w:asciiTheme="minorHAnsi" w:eastAsiaTheme="minorEastAsia" w:hAnsiTheme="minorHAnsi" w:cstheme="minorBidi"/>
    </w:rPr>
  </w:style>
  <w:style w:type="paragraph" w:customStyle="1" w:styleId="21">
    <w:name w:val="列出段落21"/>
    <w:basedOn w:val="a"/>
    <w:uiPriority w:val="99"/>
    <w:qFormat/>
    <w:rsid w:val="00C9602D"/>
    <w:pPr>
      <w:ind w:firstLineChars="200" w:firstLine="420"/>
    </w:pPr>
  </w:style>
  <w:style w:type="character" w:customStyle="1" w:styleId="Char">
    <w:name w:val="正文文本缩进 Char"/>
    <w:basedOn w:val="a0"/>
    <w:link w:val="a3"/>
    <w:qFormat/>
    <w:rsid w:val="00C9602D"/>
    <w:rPr>
      <w:rFonts w:ascii="Times New Roman" w:eastAsia="仿宋_GB2312" w:hAnsi="Times New Roman" w:cs="Times New Roman"/>
      <w:kern w:val="2"/>
      <w:sz w:val="32"/>
      <w:szCs w:val="24"/>
    </w:rPr>
  </w:style>
  <w:style w:type="paragraph" w:customStyle="1" w:styleId="ptextindent2">
    <w:name w:val="p_text_indent_2"/>
    <w:basedOn w:val="a"/>
    <w:qFormat/>
    <w:rsid w:val="00C9602D"/>
    <w:pPr>
      <w:ind w:firstLine="420"/>
      <w:jc w:val="left"/>
    </w:pPr>
    <w:rPr>
      <w:rFonts w:asciiTheme="minorHAnsi" w:eastAsiaTheme="minorEastAsia" w:hAnsiTheme="minorHAnsi"/>
      <w:kern w:val="0"/>
    </w:rPr>
  </w:style>
  <w:style w:type="paragraph" w:customStyle="1" w:styleId="3">
    <w:name w:val="列出段落3"/>
    <w:basedOn w:val="a"/>
    <w:uiPriority w:val="99"/>
    <w:qFormat/>
    <w:rsid w:val="00C9602D"/>
    <w:pPr>
      <w:ind w:firstLineChars="200" w:firstLine="420"/>
    </w:pPr>
  </w:style>
  <w:style w:type="paragraph" w:styleId="aa">
    <w:name w:val="List Paragraph"/>
    <w:basedOn w:val="a"/>
    <w:uiPriority w:val="99"/>
    <w:unhideWhenUsed/>
    <w:rsid w:val="0040074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A0FB3-297D-4861-872A-95F78D0E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1397</Words>
  <Characters>7969</Characters>
  <Application>Microsoft Office Word</Application>
  <DocSecurity>0</DocSecurity>
  <Lines>66</Lines>
  <Paragraphs>18</Paragraphs>
  <ScaleCrop>false</ScaleCrop>
  <Company>Lenovo</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2015年卓越建桥计划实施要点</dc:title>
  <dc:creator>chen chen</dc:creator>
  <cp:lastModifiedBy>校办机要秘书</cp:lastModifiedBy>
  <cp:revision>9</cp:revision>
  <cp:lastPrinted>2016-12-27T04:55:00Z</cp:lastPrinted>
  <dcterms:created xsi:type="dcterms:W3CDTF">2016-12-27T03:38:00Z</dcterms:created>
  <dcterms:modified xsi:type="dcterms:W3CDTF">2017-03-31T01:05:00Z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